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F7BEA37" w14:textId="77777777" w:rsidR="008F5152" w:rsidRPr="000337C5" w:rsidRDefault="008F5152" w:rsidP="000337C5">
      <w:pPr>
        <w:spacing w:line="480" w:lineRule="auto"/>
        <w:jc w:val="center"/>
        <w:rPr>
          <w:rFonts w:ascii="Times New Roman" w:hAnsi="Times New Roman" w:cs="Times New Roman"/>
          <w:sz w:val="24"/>
          <w:szCs w:val="24"/>
        </w:rPr>
      </w:pPr>
    </w:p>
    <w:p w14:paraId="7AE53AA2" w14:textId="77777777" w:rsidR="008F5152" w:rsidRPr="000337C5" w:rsidRDefault="008F5152" w:rsidP="000337C5">
      <w:pPr>
        <w:spacing w:line="480" w:lineRule="auto"/>
        <w:jc w:val="center"/>
        <w:rPr>
          <w:rFonts w:ascii="Times New Roman" w:hAnsi="Times New Roman" w:cs="Times New Roman"/>
          <w:sz w:val="24"/>
          <w:szCs w:val="24"/>
        </w:rPr>
      </w:pPr>
    </w:p>
    <w:p w14:paraId="7FCDC162" w14:textId="77777777" w:rsidR="008F5152" w:rsidRPr="000337C5" w:rsidRDefault="008F5152" w:rsidP="000337C5">
      <w:pPr>
        <w:spacing w:line="480" w:lineRule="auto"/>
        <w:jc w:val="center"/>
        <w:rPr>
          <w:rFonts w:ascii="Times New Roman" w:hAnsi="Times New Roman" w:cs="Times New Roman"/>
          <w:sz w:val="24"/>
          <w:szCs w:val="24"/>
        </w:rPr>
      </w:pPr>
    </w:p>
    <w:p w14:paraId="61310452" w14:textId="77777777" w:rsidR="00AD566B" w:rsidRDefault="00AD566B" w:rsidP="00AD566B">
      <w:pPr>
        <w:spacing w:line="480" w:lineRule="auto"/>
        <w:jc w:val="center"/>
        <w:rPr>
          <w:rFonts w:ascii="Times New Roman" w:hAnsi="Times New Roman" w:cs="Times New Roman"/>
          <w:sz w:val="24"/>
          <w:szCs w:val="24"/>
        </w:rPr>
      </w:pPr>
    </w:p>
    <w:p w14:paraId="307F97EE" w14:textId="77777777" w:rsidR="00AD566B" w:rsidRDefault="00AD566B" w:rsidP="00AD566B">
      <w:pPr>
        <w:spacing w:line="480" w:lineRule="auto"/>
        <w:jc w:val="center"/>
        <w:rPr>
          <w:rFonts w:ascii="Times New Roman" w:hAnsi="Times New Roman" w:cs="Times New Roman"/>
          <w:sz w:val="24"/>
          <w:szCs w:val="24"/>
        </w:rPr>
      </w:pPr>
    </w:p>
    <w:p w14:paraId="4C21907B" w14:textId="72BD3F44" w:rsidR="008F5152" w:rsidRPr="000337C5" w:rsidRDefault="00AD566B" w:rsidP="00AD566B">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Final Assignment </w:t>
      </w:r>
    </w:p>
    <w:p w14:paraId="35E7C118" w14:textId="49DB3B7B" w:rsidR="008F5152" w:rsidRPr="000337C5" w:rsidRDefault="00DF4379" w:rsidP="000337C5">
      <w:pPr>
        <w:spacing w:line="480" w:lineRule="auto"/>
        <w:jc w:val="center"/>
        <w:rPr>
          <w:rFonts w:ascii="Times New Roman" w:hAnsi="Times New Roman" w:cs="Times New Roman"/>
          <w:sz w:val="24"/>
          <w:szCs w:val="24"/>
        </w:rPr>
      </w:pPr>
      <w:r w:rsidRPr="000337C5">
        <w:rPr>
          <w:rFonts w:ascii="Times New Roman" w:hAnsi="Times New Roman" w:cs="Times New Roman"/>
          <w:sz w:val="24"/>
          <w:szCs w:val="24"/>
        </w:rPr>
        <w:t>Student’s Name</w:t>
      </w:r>
    </w:p>
    <w:p w14:paraId="7A85A829" w14:textId="10D812D8" w:rsidR="008F5152" w:rsidRPr="000337C5" w:rsidRDefault="00DF4379" w:rsidP="000337C5">
      <w:pPr>
        <w:spacing w:line="480" w:lineRule="auto"/>
        <w:jc w:val="center"/>
        <w:rPr>
          <w:rFonts w:ascii="Times New Roman" w:hAnsi="Times New Roman" w:cs="Times New Roman"/>
          <w:sz w:val="24"/>
          <w:szCs w:val="24"/>
        </w:rPr>
      </w:pPr>
      <w:r w:rsidRPr="000337C5">
        <w:rPr>
          <w:rFonts w:ascii="Times New Roman" w:hAnsi="Times New Roman" w:cs="Times New Roman"/>
          <w:sz w:val="24"/>
          <w:szCs w:val="24"/>
        </w:rPr>
        <w:t xml:space="preserve">Instructor’s Name </w:t>
      </w:r>
    </w:p>
    <w:p w14:paraId="4C57B5CB" w14:textId="370BB7DF" w:rsidR="008F5152" w:rsidRPr="000337C5" w:rsidRDefault="00DF4379" w:rsidP="000337C5">
      <w:pPr>
        <w:spacing w:line="480" w:lineRule="auto"/>
        <w:jc w:val="center"/>
        <w:rPr>
          <w:rFonts w:ascii="Times New Roman" w:hAnsi="Times New Roman" w:cs="Times New Roman"/>
          <w:sz w:val="24"/>
          <w:szCs w:val="24"/>
        </w:rPr>
      </w:pPr>
      <w:r w:rsidRPr="000337C5">
        <w:rPr>
          <w:rFonts w:ascii="Times New Roman" w:hAnsi="Times New Roman" w:cs="Times New Roman"/>
          <w:sz w:val="24"/>
          <w:szCs w:val="24"/>
        </w:rPr>
        <w:t>Date</w:t>
      </w:r>
    </w:p>
    <w:p w14:paraId="5B2C2BEF" w14:textId="77777777" w:rsidR="008F5152" w:rsidRPr="000337C5" w:rsidRDefault="008F5152" w:rsidP="000337C5">
      <w:pPr>
        <w:spacing w:line="480" w:lineRule="auto"/>
        <w:rPr>
          <w:rFonts w:ascii="Times New Roman" w:hAnsi="Times New Roman" w:cs="Times New Roman"/>
          <w:sz w:val="24"/>
          <w:szCs w:val="24"/>
        </w:rPr>
      </w:pPr>
    </w:p>
    <w:p w14:paraId="7E512FD6" w14:textId="77777777" w:rsidR="008F5152" w:rsidRPr="000337C5" w:rsidRDefault="008F5152" w:rsidP="000337C5">
      <w:pPr>
        <w:spacing w:line="480" w:lineRule="auto"/>
        <w:rPr>
          <w:rFonts w:ascii="Times New Roman" w:hAnsi="Times New Roman" w:cs="Times New Roman"/>
          <w:sz w:val="24"/>
          <w:szCs w:val="24"/>
        </w:rPr>
      </w:pPr>
    </w:p>
    <w:p w14:paraId="590E6F17" w14:textId="77777777" w:rsidR="008F5152" w:rsidRPr="000337C5" w:rsidRDefault="008F5152" w:rsidP="000337C5">
      <w:pPr>
        <w:spacing w:line="480" w:lineRule="auto"/>
        <w:rPr>
          <w:rFonts w:ascii="Times New Roman" w:hAnsi="Times New Roman" w:cs="Times New Roman"/>
          <w:sz w:val="24"/>
          <w:szCs w:val="24"/>
        </w:rPr>
      </w:pPr>
    </w:p>
    <w:p w14:paraId="447B45B4" w14:textId="77777777" w:rsidR="008F5152" w:rsidRPr="000337C5" w:rsidRDefault="008F5152" w:rsidP="000337C5">
      <w:pPr>
        <w:spacing w:line="480" w:lineRule="auto"/>
        <w:rPr>
          <w:rFonts w:ascii="Times New Roman" w:hAnsi="Times New Roman" w:cs="Times New Roman"/>
          <w:sz w:val="24"/>
          <w:szCs w:val="24"/>
        </w:rPr>
      </w:pPr>
    </w:p>
    <w:p w14:paraId="20B6BE58" w14:textId="77777777" w:rsidR="008F5152" w:rsidRPr="000337C5" w:rsidRDefault="008F5152" w:rsidP="000337C5">
      <w:pPr>
        <w:spacing w:line="480" w:lineRule="auto"/>
        <w:rPr>
          <w:rFonts w:ascii="Times New Roman" w:hAnsi="Times New Roman" w:cs="Times New Roman"/>
          <w:sz w:val="24"/>
          <w:szCs w:val="24"/>
        </w:rPr>
      </w:pPr>
    </w:p>
    <w:p w14:paraId="2A6544A5" w14:textId="77777777" w:rsidR="008F5152" w:rsidRPr="000337C5" w:rsidRDefault="008F5152" w:rsidP="000337C5">
      <w:pPr>
        <w:spacing w:line="480" w:lineRule="auto"/>
        <w:rPr>
          <w:rFonts w:ascii="Times New Roman" w:hAnsi="Times New Roman" w:cs="Times New Roman"/>
          <w:sz w:val="24"/>
          <w:szCs w:val="24"/>
        </w:rPr>
      </w:pPr>
    </w:p>
    <w:p w14:paraId="4FE468AB" w14:textId="77777777" w:rsidR="008F5152" w:rsidRPr="000337C5" w:rsidRDefault="008F5152" w:rsidP="000337C5">
      <w:pPr>
        <w:spacing w:line="480" w:lineRule="auto"/>
        <w:rPr>
          <w:rFonts w:ascii="Times New Roman" w:hAnsi="Times New Roman" w:cs="Times New Roman"/>
          <w:sz w:val="24"/>
          <w:szCs w:val="24"/>
        </w:rPr>
      </w:pPr>
    </w:p>
    <w:p w14:paraId="0A31FC13" w14:textId="77777777" w:rsidR="008F5152" w:rsidRPr="000337C5" w:rsidRDefault="008F5152" w:rsidP="000337C5">
      <w:pPr>
        <w:spacing w:line="480" w:lineRule="auto"/>
        <w:rPr>
          <w:rFonts w:ascii="Times New Roman" w:hAnsi="Times New Roman" w:cs="Times New Roman"/>
          <w:sz w:val="24"/>
          <w:szCs w:val="24"/>
        </w:rPr>
      </w:pPr>
    </w:p>
    <w:p w14:paraId="2995164E" w14:textId="77777777" w:rsidR="00623F79" w:rsidRPr="000337C5" w:rsidRDefault="00DF4379" w:rsidP="000337C5">
      <w:pPr>
        <w:spacing w:line="480" w:lineRule="auto"/>
        <w:rPr>
          <w:rFonts w:ascii="Times New Roman" w:hAnsi="Times New Roman" w:cs="Times New Roman"/>
          <w:sz w:val="24"/>
          <w:szCs w:val="24"/>
        </w:rPr>
      </w:pPr>
      <w:r w:rsidRPr="000337C5">
        <w:rPr>
          <w:rFonts w:ascii="Times New Roman" w:hAnsi="Times New Roman" w:cs="Times New Roman"/>
          <w:sz w:val="24"/>
          <w:szCs w:val="24"/>
        </w:rPr>
        <w:br w:type="page"/>
      </w:r>
    </w:p>
    <w:p w14:paraId="321C1DDB" w14:textId="259D4B4D" w:rsidR="008F5152" w:rsidRPr="000337C5" w:rsidRDefault="00AD566B" w:rsidP="000337C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Final Assignment </w:t>
      </w:r>
    </w:p>
    <w:p w14:paraId="7D045092" w14:textId="200CA41A" w:rsidR="008F5152" w:rsidRPr="000337C5" w:rsidRDefault="00DF4379" w:rsidP="000337C5">
      <w:pPr>
        <w:spacing w:line="480" w:lineRule="auto"/>
        <w:jc w:val="center"/>
        <w:rPr>
          <w:rFonts w:ascii="Times New Roman" w:hAnsi="Times New Roman" w:cs="Times New Roman"/>
          <w:b/>
          <w:bCs/>
          <w:sz w:val="24"/>
          <w:szCs w:val="24"/>
        </w:rPr>
      </w:pPr>
      <w:r w:rsidRPr="000337C5">
        <w:rPr>
          <w:rFonts w:ascii="Times New Roman" w:hAnsi="Times New Roman" w:cs="Times New Roman"/>
          <w:b/>
          <w:bCs/>
          <w:sz w:val="24"/>
          <w:szCs w:val="24"/>
        </w:rPr>
        <w:t xml:space="preserve">Information System (IS) </w:t>
      </w:r>
    </w:p>
    <w:p w14:paraId="723625DC" w14:textId="161FCC5A" w:rsidR="0011414B" w:rsidRPr="000337C5" w:rsidRDefault="00DF4379" w:rsidP="000337C5">
      <w:pPr>
        <w:spacing w:line="480" w:lineRule="auto"/>
        <w:ind w:firstLine="720"/>
        <w:rPr>
          <w:rFonts w:ascii="Times New Roman" w:hAnsi="Times New Roman" w:cs="Times New Roman"/>
          <w:sz w:val="24"/>
          <w:szCs w:val="24"/>
        </w:rPr>
      </w:pPr>
      <w:r w:rsidRPr="000337C5">
        <w:rPr>
          <w:rFonts w:ascii="Times New Roman" w:hAnsi="Times New Roman" w:cs="Times New Roman"/>
          <w:sz w:val="24"/>
          <w:szCs w:val="24"/>
        </w:rPr>
        <w:t xml:space="preserve">The five </w:t>
      </w:r>
      <w:r w:rsidR="009D1082">
        <w:rPr>
          <w:rFonts w:ascii="Times New Roman" w:hAnsi="Times New Roman" w:cs="Times New Roman"/>
          <w:sz w:val="24"/>
          <w:szCs w:val="24"/>
        </w:rPr>
        <w:t xml:space="preserve">main </w:t>
      </w:r>
      <w:r w:rsidR="00784753">
        <w:rPr>
          <w:rFonts w:ascii="Times New Roman" w:hAnsi="Times New Roman" w:cs="Times New Roman"/>
          <w:sz w:val="24"/>
          <w:szCs w:val="24"/>
        </w:rPr>
        <w:t>constituents</w:t>
      </w:r>
      <w:r w:rsidRPr="000337C5">
        <w:rPr>
          <w:rFonts w:ascii="Times New Roman" w:hAnsi="Times New Roman" w:cs="Times New Roman"/>
          <w:sz w:val="24"/>
          <w:szCs w:val="24"/>
        </w:rPr>
        <w:t xml:space="preserve"> of information system </w:t>
      </w:r>
      <w:r w:rsidR="00B66E0B">
        <w:rPr>
          <w:rFonts w:ascii="Times New Roman" w:hAnsi="Times New Roman" w:cs="Times New Roman"/>
          <w:sz w:val="24"/>
          <w:szCs w:val="24"/>
        </w:rPr>
        <w:t>are</w:t>
      </w:r>
      <w:r w:rsidRPr="000337C5">
        <w:rPr>
          <w:rFonts w:ascii="Times New Roman" w:hAnsi="Times New Roman" w:cs="Times New Roman"/>
          <w:sz w:val="24"/>
          <w:szCs w:val="24"/>
        </w:rPr>
        <w:t xml:space="preserve"> computer </w:t>
      </w:r>
      <w:r w:rsidR="002B2B66" w:rsidRPr="000337C5">
        <w:rPr>
          <w:rFonts w:ascii="Times New Roman" w:hAnsi="Times New Roman" w:cs="Times New Roman"/>
          <w:sz w:val="24"/>
          <w:szCs w:val="24"/>
        </w:rPr>
        <w:t xml:space="preserve">hardware, </w:t>
      </w:r>
      <w:r w:rsidR="00B66E0B" w:rsidRPr="00B66E0B">
        <w:rPr>
          <w:rFonts w:ascii="Times New Roman" w:hAnsi="Times New Roman" w:cs="Times New Roman"/>
          <w:sz w:val="24"/>
          <w:szCs w:val="24"/>
        </w:rPr>
        <w:t>telecommunications</w:t>
      </w:r>
      <w:r w:rsidR="00B66E0B">
        <w:rPr>
          <w:rFonts w:ascii="Times New Roman" w:hAnsi="Times New Roman" w:cs="Times New Roman"/>
          <w:sz w:val="24"/>
          <w:szCs w:val="24"/>
        </w:rPr>
        <w:t xml:space="preserve">, </w:t>
      </w:r>
      <w:r w:rsidR="002B2B66" w:rsidRPr="000337C5">
        <w:rPr>
          <w:rFonts w:ascii="Times New Roman" w:hAnsi="Times New Roman" w:cs="Times New Roman"/>
          <w:sz w:val="24"/>
          <w:szCs w:val="24"/>
        </w:rPr>
        <w:t xml:space="preserve">computer software, and database and </w:t>
      </w:r>
      <w:r w:rsidR="00B66E0B">
        <w:rPr>
          <w:rFonts w:ascii="Times New Roman" w:hAnsi="Times New Roman" w:cs="Times New Roman"/>
          <w:sz w:val="24"/>
          <w:szCs w:val="24"/>
        </w:rPr>
        <w:t>D</w:t>
      </w:r>
      <w:r w:rsidR="002B2B66" w:rsidRPr="000337C5">
        <w:rPr>
          <w:rFonts w:ascii="Times New Roman" w:hAnsi="Times New Roman" w:cs="Times New Roman"/>
          <w:sz w:val="24"/>
          <w:szCs w:val="24"/>
        </w:rPr>
        <w:t xml:space="preserve">atawarehouse, and </w:t>
      </w:r>
      <w:r w:rsidR="0021480A" w:rsidRPr="000337C5">
        <w:rPr>
          <w:rFonts w:ascii="Times New Roman" w:hAnsi="Times New Roman" w:cs="Times New Roman"/>
          <w:sz w:val="24"/>
          <w:szCs w:val="24"/>
        </w:rPr>
        <w:t>h</w:t>
      </w:r>
      <w:r w:rsidR="002B2B66" w:rsidRPr="000337C5">
        <w:rPr>
          <w:rFonts w:ascii="Times New Roman" w:hAnsi="Times New Roman" w:cs="Times New Roman"/>
          <w:sz w:val="24"/>
          <w:szCs w:val="24"/>
        </w:rPr>
        <w:t>uman resources and processes. Computer hardware</w:t>
      </w:r>
      <w:r w:rsidR="009D1082">
        <w:rPr>
          <w:rFonts w:ascii="Times New Roman" w:hAnsi="Times New Roman" w:cs="Times New Roman"/>
          <w:sz w:val="24"/>
          <w:szCs w:val="24"/>
        </w:rPr>
        <w:t xml:space="preserve"> refers to</w:t>
      </w:r>
      <w:r w:rsidRPr="000337C5">
        <w:rPr>
          <w:rFonts w:ascii="Times New Roman" w:hAnsi="Times New Roman" w:cs="Times New Roman"/>
          <w:sz w:val="24"/>
          <w:szCs w:val="24"/>
        </w:rPr>
        <w:t xml:space="preserve"> the physical technology </w:t>
      </w:r>
      <w:r w:rsidR="009D1082">
        <w:rPr>
          <w:rFonts w:ascii="Times New Roman" w:hAnsi="Times New Roman" w:cs="Times New Roman"/>
          <w:sz w:val="24"/>
          <w:szCs w:val="24"/>
        </w:rPr>
        <w:t>operating</w:t>
      </w:r>
      <w:r w:rsidRPr="000337C5">
        <w:rPr>
          <w:rFonts w:ascii="Times New Roman" w:hAnsi="Times New Roman" w:cs="Times New Roman"/>
          <w:sz w:val="24"/>
          <w:szCs w:val="24"/>
        </w:rPr>
        <w:t xml:space="preserve"> with information</w:t>
      </w:r>
      <w:r w:rsidR="002B2B66" w:rsidRPr="000337C5">
        <w:rPr>
          <w:rFonts w:ascii="Times New Roman" w:hAnsi="Times New Roman" w:cs="Times New Roman"/>
          <w:sz w:val="24"/>
          <w:szCs w:val="24"/>
        </w:rPr>
        <w:t xml:space="preserve"> system.</w:t>
      </w:r>
      <w:r w:rsidRPr="000337C5">
        <w:rPr>
          <w:rFonts w:ascii="Times New Roman" w:hAnsi="Times New Roman" w:cs="Times New Roman"/>
          <w:sz w:val="24"/>
          <w:szCs w:val="24"/>
        </w:rPr>
        <w:t xml:space="preserve"> </w:t>
      </w:r>
      <w:r w:rsidR="0021480A" w:rsidRPr="000337C5">
        <w:rPr>
          <w:rFonts w:ascii="Times New Roman" w:hAnsi="Times New Roman" w:cs="Times New Roman"/>
          <w:sz w:val="24"/>
          <w:szCs w:val="24"/>
        </w:rPr>
        <w:t>On the other hand,</w:t>
      </w:r>
      <w:r w:rsidRPr="000337C5">
        <w:rPr>
          <w:rFonts w:ascii="Times New Roman" w:hAnsi="Times New Roman" w:cs="Times New Roman"/>
          <w:sz w:val="24"/>
          <w:szCs w:val="24"/>
        </w:rPr>
        <w:t xml:space="preserve"> </w:t>
      </w:r>
      <w:bookmarkStart w:id="0" w:name="_Hlk25444368"/>
      <w:r w:rsidRPr="000337C5">
        <w:rPr>
          <w:rFonts w:ascii="Times New Roman" w:hAnsi="Times New Roman" w:cs="Times New Roman"/>
          <w:sz w:val="24"/>
          <w:szCs w:val="24"/>
        </w:rPr>
        <w:t>computer software</w:t>
      </w:r>
      <w:bookmarkEnd w:id="0"/>
      <w:r w:rsidRPr="000337C5">
        <w:rPr>
          <w:rFonts w:ascii="Times New Roman" w:hAnsi="Times New Roman" w:cs="Times New Roman"/>
          <w:sz w:val="24"/>
          <w:szCs w:val="24"/>
        </w:rPr>
        <w:t xml:space="preserve"> is mandated to manage the computer hardware</w:t>
      </w:r>
      <w:r w:rsidR="002B2B66" w:rsidRPr="000337C5">
        <w:rPr>
          <w:rFonts w:ascii="Times New Roman" w:hAnsi="Times New Roman" w:cs="Times New Roman"/>
          <w:sz w:val="24"/>
          <w:szCs w:val="24"/>
        </w:rPr>
        <w:t xml:space="preserve"> while the</w:t>
      </w:r>
      <w:r w:rsidRPr="000337C5">
        <w:rPr>
          <w:rFonts w:ascii="Times New Roman" w:hAnsi="Times New Roman" w:cs="Times New Roman"/>
          <w:sz w:val="24"/>
          <w:szCs w:val="24"/>
        </w:rPr>
        <w:t xml:space="preserve"> </w:t>
      </w:r>
      <w:bookmarkStart w:id="1" w:name="_Hlk25444386"/>
      <w:r w:rsidRPr="000337C5">
        <w:rPr>
          <w:rFonts w:ascii="Times New Roman" w:hAnsi="Times New Roman" w:cs="Times New Roman"/>
          <w:sz w:val="24"/>
          <w:szCs w:val="24"/>
        </w:rPr>
        <w:t xml:space="preserve">telecommunications components </w:t>
      </w:r>
      <w:bookmarkEnd w:id="1"/>
      <w:r w:rsidRPr="000337C5">
        <w:rPr>
          <w:rFonts w:ascii="Times New Roman" w:hAnsi="Times New Roman" w:cs="Times New Roman"/>
          <w:sz w:val="24"/>
          <w:szCs w:val="24"/>
        </w:rPr>
        <w:t>link the hardware together to create a</w:t>
      </w:r>
      <w:r w:rsidR="002B2B66" w:rsidRPr="000337C5">
        <w:rPr>
          <w:rFonts w:ascii="Times New Roman" w:hAnsi="Times New Roman" w:cs="Times New Roman"/>
          <w:sz w:val="24"/>
          <w:szCs w:val="24"/>
        </w:rPr>
        <w:t xml:space="preserve"> robust</w:t>
      </w:r>
      <w:r w:rsidRPr="000337C5">
        <w:rPr>
          <w:rFonts w:ascii="Times New Roman" w:hAnsi="Times New Roman" w:cs="Times New Roman"/>
          <w:sz w:val="24"/>
          <w:szCs w:val="24"/>
        </w:rPr>
        <w:t xml:space="preserve"> network</w:t>
      </w:r>
      <w:r w:rsidR="00623F79" w:rsidRPr="000337C5">
        <w:rPr>
          <w:rFonts w:ascii="Times New Roman" w:hAnsi="Times New Roman" w:cs="Times New Roman"/>
          <w:sz w:val="24"/>
          <w:szCs w:val="24"/>
        </w:rPr>
        <w:t xml:space="preserve"> (</w:t>
      </w:r>
      <w:r w:rsidR="00623F79" w:rsidRPr="000337C5">
        <w:rPr>
          <w:rFonts w:ascii="Times New Roman" w:hAnsi="Times New Roman" w:cs="Times New Roman"/>
          <w:color w:val="222222"/>
          <w:sz w:val="24"/>
          <w:szCs w:val="24"/>
          <w:shd w:val="clear" w:color="auto" w:fill="FFFFFF"/>
        </w:rPr>
        <w:t>Rae et al., 2017)</w:t>
      </w:r>
      <w:r w:rsidRPr="000337C5">
        <w:rPr>
          <w:rFonts w:ascii="Times New Roman" w:hAnsi="Times New Roman" w:cs="Times New Roman"/>
          <w:sz w:val="24"/>
          <w:szCs w:val="24"/>
        </w:rPr>
        <w:t xml:space="preserve">. </w:t>
      </w:r>
      <w:r w:rsidR="002B2B66" w:rsidRPr="000337C5">
        <w:rPr>
          <w:rFonts w:ascii="Times New Roman" w:hAnsi="Times New Roman" w:cs="Times New Roman"/>
          <w:sz w:val="24"/>
          <w:szCs w:val="24"/>
        </w:rPr>
        <w:t>T</w:t>
      </w:r>
      <w:r w:rsidRPr="000337C5">
        <w:rPr>
          <w:rFonts w:ascii="Times New Roman" w:hAnsi="Times New Roman" w:cs="Times New Roman"/>
          <w:sz w:val="24"/>
          <w:szCs w:val="24"/>
        </w:rPr>
        <w:t xml:space="preserve">he database and the </w:t>
      </w:r>
      <w:r w:rsidR="002B2B66" w:rsidRPr="000337C5">
        <w:rPr>
          <w:rFonts w:ascii="Times New Roman" w:hAnsi="Times New Roman" w:cs="Times New Roman"/>
          <w:sz w:val="24"/>
          <w:szCs w:val="24"/>
        </w:rPr>
        <w:t>d</w:t>
      </w:r>
      <w:r w:rsidRPr="000337C5">
        <w:rPr>
          <w:rFonts w:ascii="Times New Roman" w:hAnsi="Times New Roman" w:cs="Times New Roman"/>
          <w:sz w:val="24"/>
          <w:szCs w:val="24"/>
        </w:rPr>
        <w:t>ata</w:t>
      </w:r>
      <w:r w:rsidR="002B2B66" w:rsidRPr="000337C5">
        <w:rPr>
          <w:rFonts w:ascii="Times New Roman" w:hAnsi="Times New Roman" w:cs="Times New Roman"/>
          <w:sz w:val="24"/>
          <w:szCs w:val="24"/>
        </w:rPr>
        <w:t xml:space="preserve"> </w:t>
      </w:r>
      <w:r w:rsidRPr="000337C5">
        <w:rPr>
          <w:rFonts w:ascii="Times New Roman" w:hAnsi="Times New Roman" w:cs="Times New Roman"/>
          <w:sz w:val="24"/>
          <w:szCs w:val="24"/>
        </w:rPr>
        <w:t xml:space="preserve">warehouse </w:t>
      </w:r>
      <w:r w:rsidR="002B2B66" w:rsidRPr="000337C5">
        <w:rPr>
          <w:rFonts w:ascii="Times New Roman" w:hAnsi="Times New Roman" w:cs="Times New Roman"/>
          <w:sz w:val="24"/>
          <w:szCs w:val="24"/>
        </w:rPr>
        <w:t>serve</w:t>
      </w:r>
      <w:r w:rsidRPr="000337C5">
        <w:rPr>
          <w:rFonts w:ascii="Times New Roman" w:hAnsi="Times New Roman" w:cs="Times New Roman"/>
          <w:sz w:val="24"/>
          <w:szCs w:val="24"/>
        </w:rPr>
        <w:t xml:space="preserve"> as the stor</w:t>
      </w:r>
      <w:r w:rsidR="002B2B66" w:rsidRPr="000337C5">
        <w:rPr>
          <w:rFonts w:ascii="Times New Roman" w:hAnsi="Times New Roman" w:cs="Times New Roman"/>
          <w:sz w:val="24"/>
          <w:szCs w:val="24"/>
        </w:rPr>
        <w:t>age room</w:t>
      </w:r>
      <w:r w:rsidRPr="000337C5">
        <w:rPr>
          <w:rFonts w:ascii="Times New Roman" w:hAnsi="Times New Roman" w:cs="Times New Roman"/>
          <w:sz w:val="24"/>
          <w:szCs w:val="24"/>
        </w:rPr>
        <w:t xml:space="preserve"> for all the materials needed throughout the system. Data is retrieved from the database. </w:t>
      </w:r>
      <w:r w:rsidR="0021480A" w:rsidRPr="000337C5">
        <w:rPr>
          <w:rFonts w:ascii="Times New Roman" w:hAnsi="Times New Roman" w:cs="Times New Roman"/>
          <w:sz w:val="24"/>
          <w:szCs w:val="24"/>
        </w:rPr>
        <w:t>Finally, h</w:t>
      </w:r>
      <w:r w:rsidRPr="000337C5">
        <w:rPr>
          <w:rFonts w:ascii="Times New Roman" w:hAnsi="Times New Roman" w:cs="Times New Roman"/>
          <w:sz w:val="24"/>
          <w:szCs w:val="24"/>
        </w:rPr>
        <w:t xml:space="preserve">uman resources and processes components form the crucial part as they are the personnel needed to operate the information systems.  </w:t>
      </w:r>
    </w:p>
    <w:p w14:paraId="31A8FCFC" w14:textId="705A212F" w:rsidR="004C7908" w:rsidRPr="000337C5" w:rsidRDefault="00DF4379" w:rsidP="00A2109E">
      <w:pPr>
        <w:spacing w:line="480" w:lineRule="auto"/>
        <w:jc w:val="center"/>
        <w:rPr>
          <w:rFonts w:ascii="Times New Roman" w:hAnsi="Times New Roman" w:cs="Times New Roman"/>
          <w:b/>
          <w:bCs/>
          <w:sz w:val="24"/>
          <w:szCs w:val="24"/>
        </w:rPr>
      </w:pPr>
      <w:r w:rsidRPr="000337C5">
        <w:rPr>
          <w:rFonts w:ascii="Times New Roman" w:hAnsi="Times New Roman" w:cs="Times New Roman"/>
          <w:b/>
          <w:bCs/>
          <w:sz w:val="24"/>
          <w:szCs w:val="24"/>
        </w:rPr>
        <w:t>Porter’s Five Forces Model</w:t>
      </w:r>
    </w:p>
    <w:p w14:paraId="39A4C00A" w14:textId="68D6C2B0" w:rsidR="008F5152" w:rsidRPr="000337C5" w:rsidRDefault="00DF4379" w:rsidP="000337C5">
      <w:pPr>
        <w:spacing w:line="480" w:lineRule="auto"/>
        <w:ind w:firstLine="720"/>
        <w:rPr>
          <w:rFonts w:ascii="Times New Roman" w:hAnsi="Times New Roman" w:cs="Times New Roman"/>
          <w:sz w:val="24"/>
          <w:szCs w:val="24"/>
        </w:rPr>
      </w:pPr>
      <w:r w:rsidRPr="000337C5">
        <w:rPr>
          <w:rFonts w:ascii="Times New Roman" w:hAnsi="Times New Roman" w:cs="Times New Roman"/>
          <w:sz w:val="24"/>
          <w:szCs w:val="24"/>
        </w:rPr>
        <w:t>Porter's Five Forces refers to a model that analyzes and identifies five competitive fo</w:t>
      </w:r>
      <w:r w:rsidRPr="000337C5">
        <w:rPr>
          <w:rFonts w:ascii="Times New Roman" w:hAnsi="Times New Roman" w:cs="Times New Roman"/>
          <w:sz w:val="24"/>
          <w:szCs w:val="24"/>
        </w:rPr>
        <w:t>rces that create a shape for every organization and assists in evaluating the strengths and weaknesses of an industry. To assess an effective corporate strategy, the analysis of the five sources is often applied in identifying the structure of an enterpris</w:t>
      </w:r>
      <w:r w:rsidRPr="000337C5">
        <w:rPr>
          <w:rFonts w:ascii="Times New Roman" w:hAnsi="Times New Roman" w:cs="Times New Roman"/>
          <w:sz w:val="24"/>
          <w:szCs w:val="24"/>
        </w:rPr>
        <w:t>e. Porter's model applies to any segment of the economy to determine competition level within an industry and promote the long-term profitability of a company</w:t>
      </w:r>
      <w:r w:rsidR="00623F79" w:rsidRPr="000337C5">
        <w:rPr>
          <w:rFonts w:ascii="Times New Roman" w:hAnsi="Times New Roman" w:cs="Times New Roman"/>
          <w:sz w:val="24"/>
          <w:szCs w:val="24"/>
        </w:rPr>
        <w:t xml:space="preserve"> (</w:t>
      </w:r>
      <w:r w:rsidR="00623F79" w:rsidRPr="000337C5">
        <w:rPr>
          <w:rFonts w:ascii="Times New Roman" w:hAnsi="Times New Roman" w:cs="Times New Roman"/>
          <w:color w:val="222222"/>
          <w:sz w:val="24"/>
          <w:szCs w:val="24"/>
          <w:shd w:val="clear" w:color="auto" w:fill="FFFFFF"/>
        </w:rPr>
        <w:t>E. Dobbs, 2014)</w:t>
      </w:r>
      <w:r w:rsidRPr="000337C5">
        <w:rPr>
          <w:rFonts w:ascii="Times New Roman" w:hAnsi="Times New Roman" w:cs="Times New Roman"/>
          <w:sz w:val="24"/>
          <w:szCs w:val="24"/>
        </w:rPr>
        <w:t xml:space="preserve">. </w:t>
      </w:r>
      <w:r w:rsidR="002E2E50">
        <w:rPr>
          <w:rFonts w:ascii="Times New Roman" w:hAnsi="Times New Roman" w:cs="Times New Roman"/>
          <w:sz w:val="24"/>
          <w:szCs w:val="24"/>
        </w:rPr>
        <w:t xml:space="preserve">Often, </w:t>
      </w:r>
      <w:r w:rsidRPr="000337C5">
        <w:rPr>
          <w:rFonts w:ascii="Times New Roman" w:hAnsi="Times New Roman" w:cs="Times New Roman"/>
          <w:sz w:val="24"/>
          <w:szCs w:val="24"/>
        </w:rPr>
        <w:t>Porter’s Five Forces is described as a business</w:t>
      </w:r>
      <w:r w:rsidR="00B66E0B">
        <w:rPr>
          <w:rFonts w:ascii="Times New Roman" w:hAnsi="Times New Roman" w:cs="Times New Roman"/>
          <w:sz w:val="24"/>
          <w:szCs w:val="24"/>
        </w:rPr>
        <w:t xml:space="preserve"> </w:t>
      </w:r>
      <w:r w:rsidRPr="000337C5">
        <w:rPr>
          <w:rFonts w:ascii="Times New Roman" w:hAnsi="Times New Roman" w:cs="Times New Roman"/>
          <w:sz w:val="24"/>
          <w:szCs w:val="24"/>
        </w:rPr>
        <w:t xml:space="preserve">analysis model which explains the reason why specific </w:t>
      </w:r>
      <w:r w:rsidR="00B66E0B">
        <w:rPr>
          <w:rFonts w:ascii="Times New Roman" w:hAnsi="Times New Roman" w:cs="Times New Roman"/>
          <w:sz w:val="24"/>
          <w:szCs w:val="24"/>
        </w:rPr>
        <w:t>companies</w:t>
      </w:r>
      <w:r w:rsidRPr="000337C5">
        <w:rPr>
          <w:rFonts w:ascii="Times New Roman" w:hAnsi="Times New Roman" w:cs="Times New Roman"/>
          <w:sz w:val="24"/>
          <w:szCs w:val="24"/>
        </w:rPr>
        <w:t xml:space="preserve"> can </w:t>
      </w:r>
      <w:r w:rsidR="00B66E0B">
        <w:rPr>
          <w:rFonts w:ascii="Times New Roman" w:hAnsi="Times New Roman" w:cs="Times New Roman"/>
          <w:sz w:val="24"/>
          <w:szCs w:val="24"/>
        </w:rPr>
        <w:t>maintain</w:t>
      </w:r>
      <w:r w:rsidRPr="000337C5">
        <w:rPr>
          <w:rFonts w:ascii="Times New Roman" w:hAnsi="Times New Roman" w:cs="Times New Roman"/>
          <w:sz w:val="24"/>
          <w:szCs w:val="24"/>
        </w:rPr>
        <w:t xml:space="preserve"> various </w:t>
      </w:r>
      <w:r w:rsidR="00B66E0B">
        <w:rPr>
          <w:rFonts w:ascii="Times New Roman" w:hAnsi="Times New Roman" w:cs="Times New Roman"/>
          <w:sz w:val="24"/>
          <w:szCs w:val="24"/>
        </w:rPr>
        <w:t xml:space="preserve">degree </w:t>
      </w:r>
      <w:r w:rsidRPr="000337C5">
        <w:rPr>
          <w:rFonts w:ascii="Times New Roman" w:hAnsi="Times New Roman" w:cs="Times New Roman"/>
          <w:sz w:val="24"/>
          <w:szCs w:val="24"/>
        </w:rPr>
        <w:t xml:space="preserve">of profitability. </w:t>
      </w:r>
      <w:r w:rsidR="0021480A" w:rsidRPr="000337C5">
        <w:rPr>
          <w:rFonts w:ascii="Times New Roman" w:hAnsi="Times New Roman" w:cs="Times New Roman"/>
          <w:sz w:val="24"/>
          <w:szCs w:val="24"/>
        </w:rPr>
        <w:t>Also, t</w:t>
      </w:r>
      <w:r w:rsidRPr="000337C5">
        <w:rPr>
          <w:rFonts w:ascii="Times New Roman" w:hAnsi="Times New Roman" w:cs="Times New Roman"/>
          <w:sz w:val="24"/>
          <w:szCs w:val="24"/>
        </w:rPr>
        <w:t xml:space="preserve">he Five Forces model is extensively used in analyzing the </w:t>
      </w:r>
      <w:r w:rsidRPr="000337C5">
        <w:rPr>
          <w:rFonts w:ascii="Times New Roman" w:hAnsi="Times New Roman" w:cs="Times New Roman"/>
          <w:sz w:val="24"/>
          <w:szCs w:val="24"/>
        </w:rPr>
        <w:t>structure of a</w:t>
      </w:r>
      <w:r w:rsidR="00B66E0B">
        <w:rPr>
          <w:rFonts w:ascii="Times New Roman" w:hAnsi="Times New Roman" w:cs="Times New Roman"/>
          <w:sz w:val="24"/>
          <w:szCs w:val="24"/>
        </w:rPr>
        <w:t xml:space="preserve"> business enterprise</w:t>
      </w:r>
      <w:r w:rsidRPr="000337C5">
        <w:rPr>
          <w:rFonts w:ascii="Times New Roman" w:hAnsi="Times New Roman" w:cs="Times New Roman"/>
          <w:sz w:val="24"/>
          <w:szCs w:val="24"/>
        </w:rPr>
        <w:t xml:space="preserve"> and its corporate </w:t>
      </w:r>
      <w:r w:rsidR="00B66E0B">
        <w:rPr>
          <w:rFonts w:ascii="Times New Roman" w:hAnsi="Times New Roman" w:cs="Times New Roman"/>
          <w:sz w:val="24"/>
          <w:szCs w:val="24"/>
        </w:rPr>
        <w:t>principles</w:t>
      </w:r>
      <w:r w:rsidRPr="000337C5">
        <w:rPr>
          <w:rFonts w:ascii="Times New Roman" w:hAnsi="Times New Roman" w:cs="Times New Roman"/>
          <w:sz w:val="24"/>
          <w:szCs w:val="24"/>
        </w:rPr>
        <w:t xml:space="preserve">. Porter discovered five undisputable forces that are critical in shaping every industry and market globally using some caveats. The five </w:t>
      </w:r>
      <w:r w:rsidRPr="000337C5">
        <w:rPr>
          <w:rFonts w:ascii="Times New Roman" w:hAnsi="Times New Roman" w:cs="Times New Roman"/>
          <w:sz w:val="24"/>
          <w:szCs w:val="24"/>
        </w:rPr>
        <w:lastRenderedPageBreak/>
        <w:t xml:space="preserve">forces model is often used to determine profitability, </w:t>
      </w:r>
      <w:r w:rsidRPr="000337C5">
        <w:rPr>
          <w:rFonts w:ascii="Times New Roman" w:hAnsi="Times New Roman" w:cs="Times New Roman"/>
          <w:sz w:val="24"/>
          <w:szCs w:val="24"/>
        </w:rPr>
        <w:t xml:space="preserve">competition intensity, and attractiveness of a market or industry. </w:t>
      </w:r>
      <w:r w:rsidR="0021480A" w:rsidRPr="000337C5">
        <w:rPr>
          <w:rFonts w:ascii="Times New Roman" w:hAnsi="Times New Roman" w:cs="Times New Roman"/>
          <w:sz w:val="24"/>
          <w:szCs w:val="24"/>
        </w:rPr>
        <w:t xml:space="preserve">Besides, </w:t>
      </w:r>
      <w:r w:rsidRPr="000337C5">
        <w:rPr>
          <w:rFonts w:ascii="Times New Roman" w:hAnsi="Times New Roman" w:cs="Times New Roman"/>
          <w:sz w:val="24"/>
          <w:szCs w:val="24"/>
        </w:rPr>
        <w:t xml:space="preserve">Porter's five forces are </w:t>
      </w:r>
      <w:r w:rsidR="009D1082">
        <w:rPr>
          <w:rFonts w:ascii="Times New Roman" w:hAnsi="Times New Roman" w:cs="Times New Roman"/>
          <w:sz w:val="24"/>
          <w:szCs w:val="24"/>
        </w:rPr>
        <w:t>potential of newbies in a</w:t>
      </w:r>
      <w:r w:rsidR="00B66E0B" w:rsidRPr="00B66E0B">
        <w:rPr>
          <w:rFonts w:ascii="Times New Roman" w:hAnsi="Times New Roman" w:cs="Times New Roman"/>
          <w:sz w:val="24"/>
          <w:szCs w:val="24"/>
        </w:rPr>
        <w:t xml:space="preserve"> market</w:t>
      </w:r>
      <w:r w:rsidR="00B66E0B">
        <w:rPr>
          <w:rFonts w:ascii="Times New Roman" w:hAnsi="Times New Roman" w:cs="Times New Roman"/>
          <w:sz w:val="24"/>
          <w:szCs w:val="24"/>
        </w:rPr>
        <w:t xml:space="preserve">, </w:t>
      </w:r>
      <w:r w:rsidRPr="000337C5">
        <w:rPr>
          <w:rFonts w:ascii="Times New Roman" w:hAnsi="Times New Roman" w:cs="Times New Roman"/>
          <w:sz w:val="24"/>
          <w:szCs w:val="24"/>
        </w:rPr>
        <w:t>customers</w:t>
      </w:r>
      <w:r w:rsidR="00C465EF">
        <w:rPr>
          <w:rFonts w:ascii="Times New Roman" w:hAnsi="Times New Roman" w:cs="Times New Roman"/>
          <w:sz w:val="24"/>
          <w:szCs w:val="24"/>
        </w:rPr>
        <w:t>’ power</w:t>
      </w:r>
      <w:r w:rsidRPr="000337C5">
        <w:rPr>
          <w:rFonts w:ascii="Times New Roman" w:hAnsi="Times New Roman" w:cs="Times New Roman"/>
          <w:sz w:val="24"/>
          <w:szCs w:val="24"/>
        </w:rPr>
        <w:t xml:space="preserve">, </w:t>
      </w:r>
      <w:r w:rsidR="009D1082">
        <w:rPr>
          <w:rFonts w:ascii="Times New Roman" w:hAnsi="Times New Roman" w:cs="Times New Roman"/>
          <w:sz w:val="24"/>
          <w:szCs w:val="24"/>
        </w:rPr>
        <w:t>suppliers</w:t>
      </w:r>
      <w:r w:rsidR="00C465EF">
        <w:rPr>
          <w:rFonts w:ascii="Times New Roman" w:hAnsi="Times New Roman" w:cs="Times New Roman"/>
          <w:sz w:val="24"/>
          <w:szCs w:val="24"/>
        </w:rPr>
        <w:t>’ power</w:t>
      </w:r>
      <w:r w:rsidR="00335913">
        <w:rPr>
          <w:rFonts w:ascii="Times New Roman" w:hAnsi="Times New Roman" w:cs="Times New Roman"/>
          <w:sz w:val="24"/>
          <w:szCs w:val="24"/>
        </w:rPr>
        <w:t>,</w:t>
      </w:r>
      <w:r w:rsidR="00784753">
        <w:rPr>
          <w:rFonts w:ascii="Times New Roman" w:hAnsi="Times New Roman" w:cs="Times New Roman"/>
          <w:sz w:val="24"/>
          <w:szCs w:val="24"/>
        </w:rPr>
        <w:t xml:space="preserve"> </w:t>
      </w:r>
      <w:r w:rsidR="00B66E0B" w:rsidRPr="000337C5">
        <w:rPr>
          <w:rFonts w:ascii="Times New Roman" w:hAnsi="Times New Roman" w:cs="Times New Roman"/>
          <w:sz w:val="24"/>
          <w:szCs w:val="24"/>
        </w:rPr>
        <w:t>industr</w:t>
      </w:r>
      <w:r w:rsidR="00B66E0B">
        <w:rPr>
          <w:rFonts w:ascii="Times New Roman" w:hAnsi="Times New Roman" w:cs="Times New Roman"/>
          <w:sz w:val="24"/>
          <w:szCs w:val="24"/>
        </w:rPr>
        <w:t>y</w:t>
      </w:r>
      <w:r w:rsidR="00C465EF">
        <w:rPr>
          <w:rFonts w:ascii="Times New Roman" w:hAnsi="Times New Roman" w:cs="Times New Roman"/>
          <w:sz w:val="24"/>
          <w:szCs w:val="24"/>
        </w:rPr>
        <w:t xml:space="preserve"> competition and </w:t>
      </w:r>
      <w:r w:rsidR="00335913" w:rsidRPr="000337C5">
        <w:rPr>
          <w:rFonts w:ascii="Times New Roman" w:hAnsi="Times New Roman" w:cs="Times New Roman"/>
          <w:sz w:val="24"/>
          <w:szCs w:val="24"/>
        </w:rPr>
        <w:t>substitute products</w:t>
      </w:r>
      <w:r w:rsidR="00C465EF">
        <w:rPr>
          <w:rFonts w:ascii="Times New Roman" w:hAnsi="Times New Roman" w:cs="Times New Roman"/>
          <w:sz w:val="24"/>
          <w:szCs w:val="24"/>
        </w:rPr>
        <w:t xml:space="preserve"> threat</w:t>
      </w:r>
      <w:r w:rsidRPr="000337C5">
        <w:rPr>
          <w:rFonts w:ascii="Times New Roman" w:hAnsi="Times New Roman" w:cs="Times New Roman"/>
          <w:sz w:val="24"/>
          <w:szCs w:val="24"/>
        </w:rPr>
        <w:t>.</w:t>
      </w:r>
    </w:p>
    <w:p w14:paraId="00680ACA" w14:textId="1EBEEDF2" w:rsidR="008F5152" w:rsidRPr="000337C5" w:rsidRDefault="00DF4379" w:rsidP="000337C5">
      <w:pPr>
        <w:spacing w:line="480" w:lineRule="auto"/>
        <w:ind w:firstLine="720"/>
        <w:rPr>
          <w:rFonts w:ascii="Times New Roman" w:hAnsi="Times New Roman" w:cs="Times New Roman"/>
          <w:sz w:val="24"/>
          <w:szCs w:val="24"/>
        </w:rPr>
      </w:pPr>
      <w:r w:rsidRPr="000337C5">
        <w:rPr>
          <w:rFonts w:ascii="Times New Roman" w:hAnsi="Times New Roman" w:cs="Times New Roman"/>
          <w:sz w:val="24"/>
          <w:szCs w:val="24"/>
        </w:rPr>
        <w:t>A coll</w:t>
      </w:r>
      <w:r w:rsidRPr="000337C5">
        <w:rPr>
          <w:rFonts w:ascii="Times New Roman" w:hAnsi="Times New Roman" w:cs="Times New Roman"/>
          <w:sz w:val="24"/>
          <w:szCs w:val="24"/>
        </w:rPr>
        <w:t>aboration system is structured mainly for assisting in uniting employees or people that are executing a similar job, or it can even be an exact a</w:t>
      </w:r>
      <w:bookmarkStart w:id="2" w:name="_GoBack"/>
      <w:bookmarkEnd w:id="2"/>
      <w:r w:rsidRPr="000337C5">
        <w:rPr>
          <w:rFonts w:ascii="Times New Roman" w:hAnsi="Times New Roman" w:cs="Times New Roman"/>
          <w:sz w:val="24"/>
          <w:szCs w:val="24"/>
        </w:rPr>
        <w:t>ssignment, and the system plays a crucial role in combining them to accomplish their tasks and achieve set goal</w:t>
      </w:r>
      <w:r w:rsidRPr="000337C5">
        <w:rPr>
          <w:rFonts w:ascii="Times New Roman" w:hAnsi="Times New Roman" w:cs="Times New Roman"/>
          <w:sz w:val="24"/>
          <w:szCs w:val="24"/>
        </w:rPr>
        <w:t>s. An example of a collaboration system is the instant messaging interne</w:t>
      </w:r>
      <w:r w:rsidR="00730267" w:rsidRPr="000337C5">
        <w:rPr>
          <w:rFonts w:ascii="Times New Roman" w:hAnsi="Times New Roman" w:cs="Times New Roman"/>
          <w:sz w:val="24"/>
          <w:szCs w:val="24"/>
        </w:rPr>
        <w:t>t</w:t>
      </w:r>
      <w:r w:rsidRPr="000337C5">
        <w:rPr>
          <w:rFonts w:ascii="Times New Roman" w:hAnsi="Times New Roman" w:cs="Times New Roman"/>
          <w:sz w:val="24"/>
          <w:szCs w:val="24"/>
        </w:rPr>
        <w:t xml:space="preserve"> or computer program that is supported by AOL, Google, and Yahoo. A database management system (DBMS) </w:t>
      </w:r>
      <w:r w:rsidR="00B66E0B">
        <w:rPr>
          <w:rFonts w:ascii="Times New Roman" w:hAnsi="Times New Roman" w:cs="Times New Roman"/>
          <w:sz w:val="24"/>
          <w:szCs w:val="24"/>
        </w:rPr>
        <w:t>is defined as</w:t>
      </w:r>
      <w:r w:rsidRPr="000337C5">
        <w:rPr>
          <w:rFonts w:ascii="Times New Roman" w:hAnsi="Times New Roman" w:cs="Times New Roman"/>
          <w:sz w:val="24"/>
          <w:szCs w:val="24"/>
        </w:rPr>
        <w:t xml:space="preserve"> a package software structured </w:t>
      </w:r>
      <w:r w:rsidR="002E2E50">
        <w:rPr>
          <w:rFonts w:ascii="Times New Roman" w:hAnsi="Times New Roman" w:cs="Times New Roman"/>
          <w:sz w:val="24"/>
          <w:szCs w:val="24"/>
        </w:rPr>
        <w:t>defining</w:t>
      </w:r>
      <w:r w:rsidR="00B66E0B" w:rsidRPr="000337C5">
        <w:rPr>
          <w:rFonts w:ascii="Times New Roman" w:hAnsi="Times New Roman" w:cs="Times New Roman"/>
          <w:sz w:val="24"/>
          <w:szCs w:val="24"/>
        </w:rPr>
        <w:t xml:space="preserve">, </w:t>
      </w:r>
      <w:r w:rsidR="002E2E50">
        <w:rPr>
          <w:rFonts w:ascii="Times New Roman" w:hAnsi="Times New Roman" w:cs="Times New Roman"/>
          <w:sz w:val="24"/>
          <w:szCs w:val="24"/>
        </w:rPr>
        <w:t>manipulating</w:t>
      </w:r>
      <w:r w:rsidRPr="000337C5">
        <w:rPr>
          <w:rFonts w:ascii="Times New Roman" w:hAnsi="Times New Roman" w:cs="Times New Roman"/>
          <w:sz w:val="24"/>
          <w:szCs w:val="24"/>
        </w:rPr>
        <w:t>,</w:t>
      </w:r>
      <w:r w:rsidR="00B66E0B">
        <w:rPr>
          <w:rFonts w:ascii="Times New Roman" w:hAnsi="Times New Roman" w:cs="Times New Roman"/>
          <w:sz w:val="24"/>
          <w:szCs w:val="24"/>
        </w:rPr>
        <w:t xml:space="preserve"> </w:t>
      </w:r>
      <w:r w:rsidR="002E2E50">
        <w:rPr>
          <w:rFonts w:ascii="Times New Roman" w:hAnsi="Times New Roman" w:cs="Times New Roman"/>
          <w:sz w:val="24"/>
          <w:szCs w:val="24"/>
        </w:rPr>
        <w:t>retrieving</w:t>
      </w:r>
      <w:r w:rsidR="00B66E0B">
        <w:rPr>
          <w:rFonts w:ascii="Times New Roman" w:hAnsi="Times New Roman" w:cs="Times New Roman"/>
          <w:sz w:val="24"/>
          <w:szCs w:val="24"/>
        </w:rPr>
        <w:t xml:space="preserve">, and </w:t>
      </w:r>
      <w:r w:rsidR="002E2E50">
        <w:rPr>
          <w:rFonts w:ascii="Times New Roman" w:hAnsi="Times New Roman" w:cs="Times New Roman"/>
          <w:sz w:val="24"/>
          <w:szCs w:val="24"/>
        </w:rPr>
        <w:t>managing information</w:t>
      </w:r>
      <w:r w:rsidRPr="000337C5">
        <w:rPr>
          <w:rFonts w:ascii="Times New Roman" w:hAnsi="Times New Roman" w:cs="Times New Roman"/>
          <w:sz w:val="24"/>
          <w:szCs w:val="24"/>
        </w:rPr>
        <w:t xml:space="preserve"> in a database. </w:t>
      </w:r>
      <w:r w:rsidR="002E2E50">
        <w:rPr>
          <w:rFonts w:ascii="Times New Roman" w:hAnsi="Times New Roman" w:cs="Times New Roman"/>
          <w:sz w:val="24"/>
          <w:szCs w:val="24"/>
        </w:rPr>
        <w:t>Again, a DBMS system is associated with manipulating information</w:t>
      </w:r>
      <w:r w:rsidRPr="000337C5">
        <w:rPr>
          <w:rFonts w:ascii="Times New Roman" w:hAnsi="Times New Roman" w:cs="Times New Roman"/>
          <w:sz w:val="24"/>
          <w:szCs w:val="24"/>
        </w:rPr>
        <w:t xml:space="preserve">, </w:t>
      </w:r>
      <w:r w:rsidR="002E2E50" w:rsidRPr="000337C5">
        <w:rPr>
          <w:rFonts w:ascii="Times New Roman" w:hAnsi="Times New Roman" w:cs="Times New Roman"/>
          <w:sz w:val="24"/>
          <w:szCs w:val="24"/>
        </w:rPr>
        <w:t xml:space="preserve">file structure, </w:t>
      </w:r>
      <w:r w:rsidRPr="000337C5">
        <w:rPr>
          <w:rFonts w:ascii="Times New Roman" w:hAnsi="Times New Roman" w:cs="Times New Roman"/>
          <w:sz w:val="24"/>
          <w:szCs w:val="24"/>
        </w:rPr>
        <w:t>field names, data format, and record structure</w:t>
      </w:r>
      <w:r w:rsidR="00623F79" w:rsidRPr="000337C5">
        <w:rPr>
          <w:rFonts w:ascii="Times New Roman" w:hAnsi="Times New Roman" w:cs="Times New Roman"/>
          <w:sz w:val="24"/>
          <w:szCs w:val="24"/>
        </w:rPr>
        <w:t xml:space="preserve"> (</w:t>
      </w:r>
      <w:r w:rsidR="00623F79" w:rsidRPr="000337C5">
        <w:rPr>
          <w:rFonts w:ascii="Times New Roman" w:hAnsi="Times New Roman" w:cs="Times New Roman"/>
          <w:color w:val="222222"/>
          <w:sz w:val="24"/>
          <w:szCs w:val="24"/>
          <w:shd w:val="clear" w:color="auto" w:fill="FFFFFF"/>
        </w:rPr>
        <w:t>E. Dobbs, 2014)</w:t>
      </w:r>
      <w:r w:rsidRPr="000337C5">
        <w:rPr>
          <w:rFonts w:ascii="Times New Roman" w:hAnsi="Times New Roman" w:cs="Times New Roman"/>
          <w:sz w:val="24"/>
          <w:szCs w:val="24"/>
        </w:rPr>
        <w:t xml:space="preserve">. Furthermore, it defines </w:t>
      </w:r>
      <w:r w:rsidR="00B66E0B">
        <w:rPr>
          <w:rFonts w:ascii="Times New Roman" w:hAnsi="Times New Roman" w:cs="Times New Roman"/>
          <w:sz w:val="24"/>
          <w:szCs w:val="24"/>
        </w:rPr>
        <w:t>the policy</w:t>
      </w:r>
      <w:r w:rsidRPr="000337C5">
        <w:rPr>
          <w:rFonts w:ascii="Times New Roman" w:hAnsi="Times New Roman" w:cs="Times New Roman"/>
          <w:sz w:val="24"/>
          <w:szCs w:val="24"/>
        </w:rPr>
        <w:t xml:space="preserve"> that manipulates and </w:t>
      </w:r>
      <w:r w:rsidR="00B66E0B">
        <w:rPr>
          <w:rFonts w:ascii="Times New Roman" w:hAnsi="Times New Roman" w:cs="Times New Roman"/>
          <w:sz w:val="24"/>
          <w:szCs w:val="24"/>
        </w:rPr>
        <w:t xml:space="preserve">formalize </w:t>
      </w:r>
      <w:r w:rsidRPr="000337C5">
        <w:rPr>
          <w:rFonts w:ascii="Times New Roman" w:hAnsi="Times New Roman" w:cs="Times New Roman"/>
          <w:sz w:val="24"/>
          <w:szCs w:val="24"/>
        </w:rPr>
        <w:t>t</w:t>
      </w:r>
      <w:r w:rsidRPr="000337C5">
        <w:rPr>
          <w:rFonts w:ascii="Times New Roman" w:hAnsi="Times New Roman" w:cs="Times New Roman"/>
          <w:sz w:val="24"/>
          <w:szCs w:val="24"/>
        </w:rPr>
        <w:t xml:space="preserve">his data. An example of a DBMS is My Structured Query Language (MySQL), which is an open-source relational DBMS.  </w:t>
      </w:r>
    </w:p>
    <w:p w14:paraId="48176083" w14:textId="52841282" w:rsidR="004C7908" w:rsidRPr="000337C5" w:rsidRDefault="00DF4379" w:rsidP="00A2109E">
      <w:pPr>
        <w:spacing w:line="480" w:lineRule="auto"/>
        <w:jc w:val="center"/>
        <w:rPr>
          <w:rFonts w:ascii="Times New Roman" w:hAnsi="Times New Roman" w:cs="Times New Roman"/>
          <w:b/>
          <w:bCs/>
          <w:sz w:val="24"/>
          <w:szCs w:val="24"/>
        </w:rPr>
      </w:pPr>
      <w:r w:rsidRPr="000337C5">
        <w:rPr>
          <w:rFonts w:ascii="Times New Roman" w:hAnsi="Times New Roman" w:cs="Times New Roman"/>
          <w:b/>
          <w:bCs/>
          <w:sz w:val="24"/>
          <w:szCs w:val="24"/>
        </w:rPr>
        <w:t>Management IS (MIS)</w:t>
      </w:r>
    </w:p>
    <w:p w14:paraId="3272A1FA" w14:textId="3519D6B4" w:rsidR="008F5152" w:rsidRPr="000337C5" w:rsidRDefault="00DF4379" w:rsidP="000337C5">
      <w:pPr>
        <w:spacing w:line="480" w:lineRule="auto"/>
        <w:ind w:firstLine="720"/>
        <w:rPr>
          <w:rFonts w:ascii="Times New Roman" w:hAnsi="Times New Roman" w:cs="Times New Roman"/>
          <w:sz w:val="24"/>
          <w:szCs w:val="24"/>
        </w:rPr>
      </w:pPr>
      <w:r w:rsidRPr="000337C5">
        <w:rPr>
          <w:rFonts w:ascii="Times New Roman" w:hAnsi="Times New Roman" w:cs="Times New Roman"/>
          <w:sz w:val="24"/>
          <w:szCs w:val="24"/>
        </w:rPr>
        <w:t xml:space="preserve">A content management system (CMS) is defined as a </w:t>
      </w:r>
      <w:r w:rsidR="00B66E0B">
        <w:rPr>
          <w:rFonts w:ascii="Times New Roman" w:hAnsi="Times New Roman" w:cs="Times New Roman"/>
          <w:sz w:val="24"/>
          <w:szCs w:val="24"/>
        </w:rPr>
        <w:t xml:space="preserve">group </w:t>
      </w:r>
      <w:r w:rsidRPr="000337C5">
        <w:rPr>
          <w:rFonts w:ascii="Times New Roman" w:hAnsi="Times New Roman" w:cs="Times New Roman"/>
          <w:sz w:val="24"/>
          <w:szCs w:val="24"/>
        </w:rPr>
        <w:t xml:space="preserve">of related programs or software applications used to build and </w:t>
      </w:r>
      <w:r w:rsidR="00B66E0B">
        <w:rPr>
          <w:rFonts w:ascii="Times New Roman" w:hAnsi="Times New Roman" w:cs="Times New Roman"/>
          <w:sz w:val="24"/>
          <w:szCs w:val="24"/>
        </w:rPr>
        <w:t>run</w:t>
      </w:r>
      <w:r w:rsidRPr="000337C5">
        <w:rPr>
          <w:rFonts w:ascii="Times New Roman" w:hAnsi="Times New Roman" w:cs="Times New Roman"/>
          <w:sz w:val="24"/>
          <w:szCs w:val="24"/>
        </w:rPr>
        <w:t xml:space="preserve"> digital content. CMS is used mainly for </w:t>
      </w:r>
      <w:r w:rsidR="00B66E0B" w:rsidRPr="000337C5">
        <w:rPr>
          <w:rFonts w:ascii="Times New Roman" w:hAnsi="Times New Roman" w:cs="Times New Roman"/>
          <w:sz w:val="24"/>
          <w:szCs w:val="24"/>
        </w:rPr>
        <w:t>web content management (WCM)</w:t>
      </w:r>
      <w:r w:rsidR="00B66E0B">
        <w:rPr>
          <w:rFonts w:ascii="Times New Roman" w:hAnsi="Times New Roman" w:cs="Times New Roman"/>
          <w:sz w:val="24"/>
          <w:szCs w:val="24"/>
        </w:rPr>
        <w:t xml:space="preserve"> and </w:t>
      </w:r>
      <w:r w:rsidR="00B66E0B" w:rsidRPr="000337C5">
        <w:rPr>
          <w:rFonts w:ascii="Times New Roman" w:hAnsi="Times New Roman" w:cs="Times New Roman"/>
          <w:sz w:val="24"/>
          <w:szCs w:val="24"/>
        </w:rPr>
        <w:t xml:space="preserve">enterprise management (ECM). </w:t>
      </w:r>
      <w:r w:rsidRPr="000337C5">
        <w:rPr>
          <w:rFonts w:ascii="Times New Roman" w:hAnsi="Times New Roman" w:cs="Times New Roman"/>
          <w:sz w:val="24"/>
          <w:szCs w:val="24"/>
        </w:rPr>
        <w:t>An example of a CMS is Squarespace, which provides services for hosting and website building</w:t>
      </w:r>
      <w:r w:rsidR="00623F79" w:rsidRPr="000337C5">
        <w:rPr>
          <w:rFonts w:ascii="Times New Roman" w:hAnsi="Times New Roman" w:cs="Times New Roman"/>
          <w:sz w:val="24"/>
          <w:szCs w:val="24"/>
        </w:rPr>
        <w:t xml:space="preserve"> (</w:t>
      </w:r>
      <w:r w:rsidR="00623F79" w:rsidRPr="000337C5">
        <w:rPr>
          <w:rFonts w:ascii="Times New Roman" w:hAnsi="Times New Roman" w:cs="Times New Roman"/>
          <w:color w:val="222222"/>
          <w:sz w:val="24"/>
          <w:szCs w:val="24"/>
          <w:shd w:val="clear" w:color="auto" w:fill="FFFFFF"/>
        </w:rPr>
        <w:t>Rainer et al., 2013)</w:t>
      </w:r>
      <w:r w:rsidRPr="000337C5">
        <w:rPr>
          <w:rFonts w:ascii="Times New Roman" w:hAnsi="Times New Roman" w:cs="Times New Roman"/>
          <w:sz w:val="24"/>
          <w:szCs w:val="24"/>
        </w:rPr>
        <w:t>. A knowledge management system is d</w:t>
      </w:r>
      <w:r w:rsidRPr="000337C5">
        <w:rPr>
          <w:rFonts w:ascii="Times New Roman" w:hAnsi="Times New Roman" w:cs="Times New Roman"/>
          <w:sz w:val="24"/>
          <w:szCs w:val="24"/>
        </w:rPr>
        <w:t>efined as any type of IT system that stores and accesses knowledge to boost understanding process alignment and collaboration</w:t>
      </w:r>
      <w:r w:rsidR="00873026" w:rsidRPr="000337C5">
        <w:rPr>
          <w:rFonts w:ascii="Times New Roman" w:hAnsi="Times New Roman" w:cs="Times New Roman"/>
          <w:sz w:val="24"/>
          <w:szCs w:val="24"/>
        </w:rPr>
        <w:t xml:space="preserve">. </w:t>
      </w:r>
      <w:r w:rsidRPr="000337C5">
        <w:rPr>
          <w:rFonts w:ascii="Times New Roman" w:hAnsi="Times New Roman" w:cs="Times New Roman"/>
          <w:sz w:val="24"/>
          <w:szCs w:val="24"/>
        </w:rPr>
        <w:t xml:space="preserve">It can be found within a company or team, but it can as well be used to base one’s knowledge to the advantage of the customers or users. </w:t>
      </w:r>
      <w:r w:rsidR="00A1377D">
        <w:rPr>
          <w:rFonts w:ascii="Times New Roman" w:hAnsi="Times New Roman" w:cs="Times New Roman"/>
          <w:sz w:val="24"/>
          <w:szCs w:val="24"/>
        </w:rPr>
        <w:t>A</w:t>
      </w:r>
      <w:r w:rsidRPr="000337C5">
        <w:rPr>
          <w:rFonts w:ascii="Times New Roman" w:hAnsi="Times New Roman" w:cs="Times New Roman"/>
          <w:sz w:val="24"/>
          <w:szCs w:val="24"/>
        </w:rPr>
        <w:t xml:space="preserve"> feedback database that </w:t>
      </w:r>
      <w:r w:rsidR="00A1377D">
        <w:rPr>
          <w:rFonts w:ascii="Times New Roman" w:hAnsi="Times New Roman" w:cs="Times New Roman"/>
          <w:sz w:val="24"/>
          <w:szCs w:val="24"/>
        </w:rPr>
        <w:t>gathers</w:t>
      </w:r>
      <w:r w:rsidRPr="000337C5">
        <w:rPr>
          <w:rFonts w:ascii="Times New Roman" w:hAnsi="Times New Roman" w:cs="Times New Roman"/>
          <w:sz w:val="24"/>
          <w:szCs w:val="24"/>
        </w:rPr>
        <w:t xml:space="preserve"> feedback from </w:t>
      </w:r>
      <w:r w:rsidR="00A1377D">
        <w:rPr>
          <w:rFonts w:ascii="Times New Roman" w:hAnsi="Times New Roman" w:cs="Times New Roman"/>
          <w:sz w:val="24"/>
          <w:szCs w:val="24"/>
        </w:rPr>
        <w:t xml:space="preserve">potential </w:t>
      </w:r>
      <w:r w:rsidRPr="000337C5">
        <w:rPr>
          <w:rFonts w:ascii="Times New Roman" w:hAnsi="Times New Roman" w:cs="Times New Roman"/>
          <w:sz w:val="24"/>
          <w:szCs w:val="24"/>
        </w:rPr>
        <w:t xml:space="preserve">customers or </w:t>
      </w:r>
      <w:r w:rsidR="00A1377D">
        <w:rPr>
          <w:rFonts w:ascii="Times New Roman" w:hAnsi="Times New Roman" w:cs="Times New Roman"/>
          <w:sz w:val="24"/>
          <w:szCs w:val="24"/>
        </w:rPr>
        <w:t>staff</w:t>
      </w:r>
      <w:r w:rsidRPr="000337C5">
        <w:rPr>
          <w:rFonts w:ascii="Times New Roman" w:hAnsi="Times New Roman" w:cs="Times New Roman"/>
          <w:sz w:val="24"/>
          <w:szCs w:val="24"/>
        </w:rPr>
        <w:t xml:space="preserve"> and</w:t>
      </w:r>
      <w:r w:rsidR="00A1377D">
        <w:rPr>
          <w:rFonts w:ascii="Times New Roman" w:hAnsi="Times New Roman" w:cs="Times New Roman"/>
          <w:sz w:val="24"/>
          <w:szCs w:val="24"/>
        </w:rPr>
        <w:t xml:space="preserve"> </w:t>
      </w:r>
      <w:r w:rsidR="00A1377D">
        <w:rPr>
          <w:rFonts w:ascii="Times New Roman" w:hAnsi="Times New Roman" w:cs="Times New Roman"/>
          <w:sz w:val="24"/>
          <w:szCs w:val="24"/>
        </w:rPr>
        <w:lastRenderedPageBreak/>
        <w:t xml:space="preserve">distributes </w:t>
      </w:r>
      <w:r w:rsidRPr="000337C5">
        <w:rPr>
          <w:rFonts w:ascii="Times New Roman" w:hAnsi="Times New Roman" w:cs="Times New Roman"/>
          <w:sz w:val="24"/>
          <w:szCs w:val="24"/>
        </w:rPr>
        <w:t>this vital information with</w:t>
      </w:r>
      <w:r w:rsidRPr="000337C5">
        <w:rPr>
          <w:rFonts w:ascii="Times New Roman" w:hAnsi="Times New Roman" w:cs="Times New Roman"/>
          <w:sz w:val="24"/>
          <w:szCs w:val="24"/>
        </w:rPr>
        <w:t xml:space="preserve"> development, research, and design departments</w:t>
      </w:r>
      <w:r w:rsidR="00A1377D" w:rsidRPr="00A1377D">
        <w:t xml:space="preserve"> </w:t>
      </w:r>
      <w:r w:rsidR="00A1377D">
        <w:rPr>
          <w:rFonts w:ascii="Times New Roman" w:hAnsi="Times New Roman" w:cs="Times New Roman"/>
          <w:sz w:val="24"/>
          <w:szCs w:val="24"/>
        </w:rPr>
        <w:t xml:space="preserve">is a good </w:t>
      </w:r>
      <w:r w:rsidR="00A1377D" w:rsidRPr="00A1377D">
        <w:rPr>
          <w:rFonts w:ascii="Times New Roman" w:hAnsi="Times New Roman" w:cs="Times New Roman"/>
          <w:sz w:val="24"/>
          <w:szCs w:val="24"/>
        </w:rPr>
        <w:t>example of a knowledge management system</w:t>
      </w:r>
      <w:r w:rsidR="00A1377D">
        <w:rPr>
          <w:rFonts w:ascii="Times New Roman" w:hAnsi="Times New Roman" w:cs="Times New Roman"/>
          <w:sz w:val="24"/>
          <w:szCs w:val="24"/>
        </w:rPr>
        <w:t>.</w:t>
      </w:r>
    </w:p>
    <w:p w14:paraId="72BCCF4E" w14:textId="0228A8C5" w:rsidR="008F5152" w:rsidRPr="000337C5" w:rsidRDefault="00DF4379" w:rsidP="000337C5">
      <w:pPr>
        <w:spacing w:line="480" w:lineRule="auto"/>
        <w:ind w:firstLine="720"/>
        <w:rPr>
          <w:rFonts w:ascii="Times New Roman" w:hAnsi="Times New Roman" w:cs="Times New Roman"/>
          <w:sz w:val="24"/>
          <w:szCs w:val="24"/>
        </w:rPr>
      </w:pPr>
      <w:r w:rsidRPr="000337C5">
        <w:rPr>
          <w:rFonts w:ascii="Times New Roman" w:hAnsi="Times New Roman" w:cs="Times New Roman"/>
          <w:sz w:val="24"/>
          <w:szCs w:val="24"/>
        </w:rPr>
        <w:t xml:space="preserve"> Customer </w:t>
      </w:r>
      <w:r w:rsidR="0021480A" w:rsidRPr="000337C5">
        <w:rPr>
          <w:rFonts w:ascii="Times New Roman" w:hAnsi="Times New Roman" w:cs="Times New Roman"/>
          <w:sz w:val="24"/>
          <w:szCs w:val="24"/>
        </w:rPr>
        <w:t xml:space="preserve">Relationship Management </w:t>
      </w:r>
      <w:r w:rsidRPr="000337C5">
        <w:rPr>
          <w:rFonts w:ascii="Times New Roman" w:hAnsi="Times New Roman" w:cs="Times New Roman"/>
          <w:sz w:val="24"/>
          <w:szCs w:val="24"/>
        </w:rPr>
        <w:t>(CRM)</w:t>
      </w:r>
      <w:r w:rsidR="00730267" w:rsidRPr="000337C5">
        <w:rPr>
          <w:rFonts w:ascii="Times New Roman" w:hAnsi="Times New Roman" w:cs="Times New Roman"/>
          <w:sz w:val="24"/>
          <w:szCs w:val="24"/>
        </w:rPr>
        <w:t xml:space="preserve"> </w:t>
      </w:r>
      <w:r w:rsidRPr="000337C5">
        <w:rPr>
          <w:rFonts w:ascii="Times New Roman" w:hAnsi="Times New Roman" w:cs="Times New Roman"/>
          <w:sz w:val="24"/>
          <w:szCs w:val="24"/>
        </w:rPr>
        <w:t>refers to a technology approach for managing all the company’s interactions and relations with customers as well as p</w:t>
      </w:r>
      <w:r w:rsidRPr="000337C5">
        <w:rPr>
          <w:rFonts w:ascii="Times New Roman" w:hAnsi="Times New Roman" w:cs="Times New Roman"/>
          <w:sz w:val="24"/>
          <w:szCs w:val="24"/>
        </w:rPr>
        <w:t xml:space="preserve">otential customers. The goal of CRM is simple: To improve relationships within the business. </w:t>
      </w:r>
      <w:r w:rsidR="0021480A" w:rsidRPr="000337C5">
        <w:rPr>
          <w:rFonts w:ascii="Times New Roman" w:hAnsi="Times New Roman" w:cs="Times New Roman"/>
          <w:sz w:val="24"/>
          <w:szCs w:val="24"/>
        </w:rPr>
        <w:t>Consequently, a</w:t>
      </w:r>
      <w:r w:rsidRPr="000337C5">
        <w:rPr>
          <w:rFonts w:ascii="Times New Roman" w:hAnsi="Times New Roman" w:cs="Times New Roman"/>
          <w:sz w:val="24"/>
          <w:szCs w:val="24"/>
        </w:rPr>
        <w:t xml:space="preserve">n example of a CRM system is platforms structured to manage marketing, customer service, sales, and support all linked </w:t>
      </w:r>
      <w:r w:rsidR="00730267" w:rsidRPr="000337C5">
        <w:rPr>
          <w:rFonts w:ascii="Times New Roman" w:hAnsi="Times New Roman" w:cs="Times New Roman"/>
          <w:sz w:val="24"/>
          <w:szCs w:val="24"/>
        </w:rPr>
        <w:t xml:space="preserve">platforms </w:t>
      </w:r>
      <w:r w:rsidRPr="000337C5">
        <w:rPr>
          <w:rFonts w:ascii="Times New Roman" w:hAnsi="Times New Roman" w:cs="Times New Roman"/>
          <w:sz w:val="24"/>
          <w:szCs w:val="24"/>
        </w:rPr>
        <w:t>to assist in effect</w:t>
      </w:r>
      <w:r w:rsidRPr="000337C5">
        <w:rPr>
          <w:rFonts w:ascii="Times New Roman" w:hAnsi="Times New Roman" w:cs="Times New Roman"/>
          <w:sz w:val="24"/>
          <w:szCs w:val="24"/>
        </w:rPr>
        <w:t>ive operation within companies</w:t>
      </w:r>
      <w:r w:rsidR="00623F79" w:rsidRPr="000337C5">
        <w:rPr>
          <w:rFonts w:ascii="Times New Roman" w:hAnsi="Times New Roman" w:cs="Times New Roman"/>
          <w:sz w:val="24"/>
          <w:szCs w:val="24"/>
        </w:rPr>
        <w:t xml:space="preserve"> (</w:t>
      </w:r>
      <w:r w:rsidR="00623F79" w:rsidRPr="000337C5">
        <w:rPr>
          <w:rFonts w:ascii="Times New Roman" w:hAnsi="Times New Roman" w:cs="Times New Roman"/>
          <w:color w:val="222222"/>
          <w:sz w:val="24"/>
          <w:szCs w:val="24"/>
          <w:shd w:val="clear" w:color="auto" w:fill="FFFFFF"/>
        </w:rPr>
        <w:t>Pearlson &amp; Saunders, 2019)</w:t>
      </w:r>
      <w:r w:rsidR="00873026" w:rsidRPr="000337C5">
        <w:rPr>
          <w:rFonts w:ascii="Times New Roman" w:hAnsi="Times New Roman" w:cs="Times New Roman"/>
          <w:sz w:val="24"/>
          <w:szCs w:val="24"/>
        </w:rPr>
        <w:t xml:space="preserve">. </w:t>
      </w:r>
      <w:r w:rsidRPr="000337C5">
        <w:rPr>
          <w:rFonts w:ascii="Times New Roman" w:hAnsi="Times New Roman" w:cs="Times New Roman"/>
          <w:sz w:val="24"/>
          <w:szCs w:val="24"/>
        </w:rPr>
        <w:t xml:space="preserve">An enterprise resource planning system (ERPS) is </w:t>
      </w:r>
      <w:r w:rsidR="00A1377D">
        <w:rPr>
          <w:rFonts w:ascii="Times New Roman" w:hAnsi="Times New Roman" w:cs="Times New Roman"/>
          <w:sz w:val="24"/>
          <w:szCs w:val="24"/>
        </w:rPr>
        <w:t xml:space="preserve">a </w:t>
      </w:r>
      <w:r w:rsidRPr="000337C5">
        <w:rPr>
          <w:rFonts w:ascii="Times New Roman" w:hAnsi="Times New Roman" w:cs="Times New Roman"/>
          <w:sz w:val="24"/>
          <w:szCs w:val="24"/>
        </w:rPr>
        <w:t>software</w:t>
      </w:r>
      <w:r w:rsidR="00A1377D" w:rsidRPr="00A1377D">
        <w:t xml:space="preserve"> </w:t>
      </w:r>
      <w:r w:rsidR="00A1377D">
        <w:t xml:space="preserve">used in </w:t>
      </w:r>
      <w:r w:rsidR="00A1377D" w:rsidRPr="00A1377D">
        <w:rPr>
          <w:rFonts w:ascii="Times New Roman" w:hAnsi="Times New Roman" w:cs="Times New Roman"/>
          <w:sz w:val="24"/>
          <w:szCs w:val="24"/>
        </w:rPr>
        <w:t>business management process</w:t>
      </w:r>
      <w:r w:rsidRPr="000337C5">
        <w:rPr>
          <w:rFonts w:ascii="Times New Roman" w:hAnsi="Times New Roman" w:cs="Times New Roman"/>
          <w:sz w:val="24"/>
          <w:szCs w:val="24"/>
        </w:rPr>
        <w:t xml:space="preserve"> that enables the industry to use an </w:t>
      </w:r>
      <w:r w:rsidR="00A1377D">
        <w:rPr>
          <w:rFonts w:ascii="Times New Roman" w:hAnsi="Times New Roman" w:cs="Times New Roman"/>
          <w:sz w:val="24"/>
          <w:szCs w:val="24"/>
        </w:rPr>
        <w:t>incorporated</w:t>
      </w:r>
      <w:r w:rsidRPr="000337C5">
        <w:rPr>
          <w:rFonts w:ascii="Times New Roman" w:hAnsi="Times New Roman" w:cs="Times New Roman"/>
          <w:sz w:val="24"/>
          <w:szCs w:val="24"/>
        </w:rPr>
        <w:t xml:space="preserve"> application system to control the business as well as automating many back-office operations concerning human resources, technology, and services. ERP system example includes Infor ERP SyteLine, which is an ideal solution for a user-friendly interface in </w:t>
      </w:r>
      <w:r w:rsidRPr="000337C5">
        <w:rPr>
          <w:rFonts w:ascii="Times New Roman" w:hAnsi="Times New Roman" w:cs="Times New Roman"/>
          <w:sz w:val="24"/>
          <w:szCs w:val="24"/>
        </w:rPr>
        <w:t>managing projects.</w:t>
      </w:r>
    </w:p>
    <w:p w14:paraId="5069E99B" w14:textId="1767B65B" w:rsidR="008F5152" w:rsidRPr="000337C5" w:rsidRDefault="00DF4379" w:rsidP="000337C5">
      <w:pPr>
        <w:spacing w:line="480" w:lineRule="auto"/>
        <w:ind w:firstLine="720"/>
        <w:rPr>
          <w:rFonts w:ascii="Times New Roman" w:hAnsi="Times New Roman" w:cs="Times New Roman"/>
          <w:sz w:val="24"/>
          <w:szCs w:val="24"/>
        </w:rPr>
      </w:pPr>
      <w:r w:rsidRPr="000337C5">
        <w:rPr>
          <w:rFonts w:ascii="Times New Roman" w:hAnsi="Times New Roman" w:cs="Times New Roman"/>
          <w:sz w:val="24"/>
          <w:szCs w:val="24"/>
        </w:rPr>
        <w:t xml:space="preserve"> Social </w:t>
      </w:r>
      <w:r w:rsidR="0021480A" w:rsidRPr="000337C5">
        <w:rPr>
          <w:rFonts w:ascii="Times New Roman" w:hAnsi="Times New Roman" w:cs="Times New Roman"/>
          <w:sz w:val="24"/>
          <w:szCs w:val="24"/>
        </w:rPr>
        <w:t xml:space="preserve">Media Information System </w:t>
      </w:r>
      <w:r w:rsidRPr="000337C5">
        <w:rPr>
          <w:rFonts w:ascii="Times New Roman" w:hAnsi="Times New Roman" w:cs="Times New Roman"/>
          <w:sz w:val="24"/>
          <w:szCs w:val="24"/>
        </w:rPr>
        <w:t xml:space="preserve">(SMIS) refers to an information system that allows the dissemination of content among networks of users.  An example of SMIS is Web 2.0, also known as participatory or participative </w:t>
      </w:r>
      <w:r w:rsidR="00730267" w:rsidRPr="000337C5">
        <w:rPr>
          <w:rFonts w:ascii="Times New Roman" w:hAnsi="Times New Roman" w:cs="Times New Roman"/>
          <w:sz w:val="24"/>
          <w:szCs w:val="24"/>
        </w:rPr>
        <w:t>it</w:t>
      </w:r>
      <w:r w:rsidRPr="000337C5">
        <w:rPr>
          <w:rFonts w:ascii="Times New Roman" w:hAnsi="Times New Roman" w:cs="Times New Roman"/>
          <w:sz w:val="24"/>
          <w:szCs w:val="24"/>
        </w:rPr>
        <w:t xml:space="preserve"> offers </w:t>
      </w:r>
      <w:r w:rsidR="0051340E">
        <w:rPr>
          <w:rFonts w:ascii="Times New Roman" w:hAnsi="Times New Roman" w:cs="Times New Roman"/>
          <w:sz w:val="24"/>
          <w:szCs w:val="24"/>
        </w:rPr>
        <w:t xml:space="preserve">content that is </w:t>
      </w:r>
      <w:r w:rsidRPr="000337C5">
        <w:rPr>
          <w:rFonts w:ascii="Times New Roman" w:hAnsi="Times New Roman" w:cs="Times New Roman"/>
          <w:sz w:val="24"/>
          <w:szCs w:val="24"/>
        </w:rPr>
        <w:t>user-</w:t>
      </w:r>
      <w:r w:rsidR="0051340E">
        <w:rPr>
          <w:rFonts w:ascii="Times New Roman" w:hAnsi="Times New Roman" w:cs="Times New Roman"/>
          <w:sz w:val="24"/>
          <w:szCs w:val="24"/>
        </w:rPr>
        <w:t>generated content, participating culture, easiness</w:t>
      </w:r>
      <w:r w:rsidRPr="000337C5">
        <w:rPr>
          <w:rFonts w:ascii="Times New Roman" w:hAnsi="Times New Roman" w:cs="Times New Roman"/>
          <w:sz w:val="24"/>
          <w:szCs w:val="24"/>
        </w:rPr>
        <w:t xml:space="preserve"> and interoperability for end-users</w:t>
      </w:r>
      <w:r w:rsidR="00623F79" w:rsidRPr="000337C5">
        <w:rPr>
          <w:rFonts w:ascii="Times New Roman" w:hAnsi="Times New Roman" w:cs="Times New Roman"/>
          <w:sz w:val="24"/>
          <w:szCs w:val="24"/>
        </w:rPr>
        <w:t xml:space="preserve"> (</w:t>
      </w:r>
      <w:r w:rsidR="00623F79" w:rsidRPr="000337C5">
        <w:rPr>
          <w:rFonts w:ascii="Times New Roman" w:hAnsi="Times New Roman" w:cs="Times New Roman"/>
          <w:color w:val="222222"/>
          <w:sz w:val="24"/>
          <w:szCs w:val="24"/>
          <w:shd w:val="clear" w:color="auto" w:fill="FFFFFF"/>
        </w:rPr>
        <w:t>Rainer et al., 2013)</w:t>
      </w:r>
      <w:r w:rsidRPr="000337C5">
        <w:rPr>
          <w:rFonts w:ascii="Times New Roman" w:hAnsi="Times New Roman" w:cs="Times New Roman"/>
          <w:sz w:val="24"/>
          <w:szCs w:val="24"/>
        </w:rPr>
        <w:t>.</w:t>
      </w:r>
      <w:r w:rsidR="0051340E">
        <w:rPr>
          <w:rFonts w:ascii="Times New Roman" w:hAnsi="Times New Roman" w:cs="Times New Roman"/>
          <w:sz w:val="24"/>
          <w:szCs w:val="24"/>
        </w:rPr>
        <w:t xml:space="preserve"> However</w:t>
      </w:r>
      <w:r w:rsidR="0021480A" w:rsidRPr="000337C5">
        <w:rPr>
          <w:rFonts w:ascii="Times New Roman" w:hAnsi="Times New Roman" w:cs="Times New Roman"/>
          <w:sz w:val="24"/>
          <w:szCs w:val="24"/>
        </w:rPr>
        <w:t>, a</w:t>
      </w:r>
      <w:r w:rsidRPr="000337C5">
        <w:rPr>
          <w:rFonts w:ascii="Times New Roman" w:hAnsi="Times New Roman" w:cs="Times New Roman"/>
          <w:sz w:val="24"/>
          <w:szCs w:val="24"/>
        </w:rPr>
        <w:t xml:space="preserve"> decision business system (DSS) is a computer-centered IS that supports organizational, or business decision-making practices </w:t>
      </w:r>
      <w:r w:rsidR="00730267" w:rsidRPr="000337C5">
        <w:rPr>
          <w:rFonts w:ascii="Times New Roman" w:hAnsi="Times New Roman" w:cs="Times New Roman"/>
          <w:sz w:val="24"/>
          <w:szCs w:val="24"/>
        </w:rPr>
        <w:t xml:space="preserve">and </w:t>
      </w:r>
      <w:r w:rsidRPr="000337C5">
        <w:rPr>
          <w:rFonts w:ascii="Times New Roman" w:hAnsi="Times New Roman" w:cs="Times New Roman"/>
          <w:sz w:val="24"/>
          <w:szCs w:val="24"/>
        </w:rPr>
        <w:t>those activities that lead to choosing, sorting or ranking from other alternatives. Examples of business intelligence technology include data warehouse. Enterprise information systems (EIS) offer a particular platform of technology that allows organizati</w:t>
      </w:r>
      <w:r w:rsidRPr="000337C5">
        <w:rPr>
          <w:rFonts w:ascii="Times New Roman" w:hAnsi="Times New Roman" w:cs="Times New Roman"/>
          <w:sz w:val="24"/>
          <w:szCs w:val="24"/>
        </w:rPr>
        <w:t>ons to coordinate and integrate their business activities within a robust foundation.</w:t>
      </w:r>
    </w:p>
    <w:p w14:paraId="13414398" w14:textId="21E6E041" w:rsidR="00595383" w:rsidRPr="000337C5" w:rsidRDefault="00DF4379" w:rsidP="000337C5">
      <w:pPr>
        <w:shd w:val="clear" w:color="auto" w:fill="FFFFFF"/>
        <w:spacing w:after="0" w:line="480" w:lineRule="auto"/>
        <w:jc w:val="center"/>
        <w:rPr>
          <w:rFonts w:ascii="Times New Roman" w:eastAsia="Times New Roman" w:hAnsi="Times New Roman" w:cs="Times New Roman"/>
          <w:b/>
          <w:color w:val="500050"/>
          <w:sz w:val="24"/>
          <w:szCs w:val="24"/>
        </w:rPr>
      </w:pPr>
      <w:r w:rsidRPr="000337C5">
        <w:rPr>
          <w:rFonts w:ascii="Times New Roman" w:eastAsia="Times New Roman" w:hAnsi="Times New Roman" w:cs="Times New Roman"/>
          <w:b/>
          <w:color w:val="1D1D1D"/>
          <w:sz w:val="24"/>
          <w:szCs w:val="24"/>
        </w:rPr>
        <w:t xml:space="preserve">Technical and Human Safeguard </w:t>
      </w:r>
    </w:p>
    <w:p w14:paraId="0A33CC55" w14:textId="5D29DBA9" w:rsidR="008F5152" w:rsidRPr="000337C5" w:rsidRDefault="00DF4379" w:rsidP="000337C5">
      <w:pPr>
        <w:spacing w:line="480" w:lineRule="auto"/>
        <w:ind w:firstLine="720"/>
        <w:rPr>
          <w:rFonts w:ascii="Times New Roman" w:hAnsi="Times New Roman" w:cs="Times New Roman"/>
          <w:sz w:val="24"/>
          <w:szCs w:val="24"/>
        </w:rPr>
      </w:pPr>
      <w:r w:rsidRPr="000337C5">
        <w:rPr>
          <w:rFonts w:ascii="Times New Roman" w:hAnsi="Times New Roman" w:cs="Times New Roman"/>
          <w:sz w:val="24"/>
          <w:szCs w:val="24"/>
        </w:rPr>
        <w:lastRenderedPageBreak/>
        <w:t xml:space="preserve">An EIS is typically used in connection with customer relationship management as well as supply chain management in making business </w:t>
      </w:r>
      <w:r w:rsidRPr="000337C5">
        <w:rPr>
          <w:rFonts w:ascii="Times New Roman" w:hAnsi="Times New Roman" w:cs="Times New Roman"/>
          <w:sz w:val="24"/>
          <w:szCs w:val="24"/>
        </w:rPr>
        <w:t>processes automatic. An example of a business process that is EIS enabled is accounts payable. Human safeguards are organizational practices that are implemented to safeguard against malicious human behavior. These include thorough screening processes when</w:t>
      </w:r>
      <w:r w:rsidRPr="000337C5">
        <w:rPr>
          <w:rFonts w:ascii="Times New Roman" w:hAnsi="Times New Roman" w:cs="Times New Roman"/>
          <w:sz w:val="24"/>
          <w:szCs w:val="24"/>
        </w:rPr>
        <w:t xml:space="preserve"> hiring, education, and effective training on security measures as well as enforcing the security policy</w:t>
      </w:r>
      <w:r w:rsidR="00623F79" w:rsidRPr="000337C5">
        <w:rPr>
          <w:rFonts w:ascii="Times New Roman" w:hAnsi="Times New Roman" w:cs="Times New Roman"/>
          <w:sz w:val="24"/>
          <w:szCs w:val="24"/>
        </w:rPr>
        <w:t xml:space="preserve"> (</w:t>
      </w:r>
      <w:r w:rsidR="00623F79" w:rsidRPr="000337C5">
        <w:rPr>
          <w:rFonts w:ascii="Times New Roman" w:hAnsi="Times New Roman" w:cs="Times New Roman"/>
          <w:color w:val="222222"/>
          <w:sz w:val="24"/>
          <w:szCs w:val="24"/>
          <w:shd w:val="clear" w:color="auto" w:fill="FFFFFF"/>
        </w:rPr>
        <w:t>Stallings et al., 2012)</w:t>
      </w:r>
      <w:r w:rsidRPr="000337C5">
        <w:rPr>
          <w:rFonts w:ascii="Times New Roman" w:hAnsi="Times New Roman" w:cs="Times New Roman"/>
          <w:sz w:val="24"/>
          <w:szCs w:val="24"/>
        </w:rPr>
        <w:t xml:space="preserve">. </w:t>
      </w:r>
      <w:r w:rsidR="0021480A" w:rsidRPr="000337C5">
        <w:rPr>
          <w:rFonts w:ascii="Times New Roman" w:hAnsi="Times New Roman" w:cs="Times New Roman"/>
          <w:sz w:val="24"/>
          <w:szCs w:val="24"/>
        </w:rPr>
        <w:t>On the other hand, t</w:t>
      </w:r>
      <w:r w:rsidRPr="000337C5">
        <w:rPr>
          <w:rFonts w:ascii="Times New Roman" w:hAnsi="Times New Roman" w:cs="Times New Roman"/>
          <w:sz w:val="24"/>
          <w:szCs w:val="24"/>
        </w:rPr>
        <w:t>echnical safeguards</w:t>
      </w:r>
      <w:r w:rsidR="0021480A" w:rsidRPr="000337C5">
        <w:rPr>
          <w:rFonts w:ascii="Times New Roman" w:hAnsi="Times New Roman" w:cs="Times New Roman"/>
          <w:sz w:val="24"/>
          <w:szCs w:val="24"/>
        </w:rPr>
        <w:t xml:space="preserve"> </w:t>
      </w:r>
      <w:r w:rsidRPr="000337C5">
        <w:rPr>
          <w:rFonts w:ascii="Times New Roman" w:hAnsi="Times New Roman" w:cs="Times New Roman"/>
          <w:sz w:val="24"/>
          <w:szCs w:val="24"/>
        </w:rPr>
        <w:t>include the software and hardware features of an information system. Authentication a</w:t>
      </w:r>
      <w:r w:rsidRPr="000337C5">
        <w:rPr>
          <w:rFonts w:ascii="Times New Roman" w:hAnsi="Times New Roman" w:cs="Times New Roman"/>
          <w:sz w:val="24"/>
          <w:szCs w:val="24"/>
        </w:rPr>
        <w:t>nd ID are realized by integrating passwords, smartcards as well as physical authentication by use of retinal scans and fingerprints as primary methods of safeguarding. Moreover, antivirus software assists in protecting against malware by executing frequent</w:t>
      </w:r>
      <w:r w:rsidRPr="000337C5">
        <w:rPr>
          <w:rFonts w:ascii="Times New Roman" w:hAnsi="Times New Roman" w:cs="Times New Roman"/>
          <w:sz w:val="24"/>
          <w:szCs w:val="24"/>
        </w:rPr>
        <w:t xml:space="preserve"> scans to the system to prevent a system breach.</w:t>
      </w:r>
    </w:p>
    <w:p w14:paraId="34336924" w14:textId="3135E8C5" w:rsidR="00595383" w:rsidRPr="000337C5" w:rsidRDefault="00DF4379" w:rsidP="000337C5">
      <w:pPr>
        <w:shd w:val="clear" w:color="auto" w:fill="FFFFFF"/>
        <w:spacing w:after="0" w:line="480" w:lineRule="auto"/>
        <w:jc w:val="center"/>
        <w:rPr>
          <w:rFonts w:ascii="Times New Roman" w:eastAsia="Times New Roman" w:hAnsi="Times New Roman" w:cs="Times New Roman"/>
          <w:b/>
          <w:color w:val="500050"/>
          <w:sz w:val="24"/>
          <w:szCs w:val="24"/>
        </w:rPr>
      </w:pPr>
      <w:r w:rsidRPr="000337C5">
        <w:rPr>
          <w:rFonts w:ascii="Times New Roman" w:eastAsia="Times New Roman" w:hAnsi="Times New Roman" w:cs="Times New Roman"/>
          <w:b/>
          <w:color w:val="1D1D1D"/>
          <w:sz w:val="24"/>
          <w:szCs w:val="24"/>
        </w:rPr>
        <w:t>SDLC and Scrum</w:t>
      </w:r>
    </w:p>
    <w:p w14:paraId="380F90BC" w14:textId="10CE823B" w:rsidR="0021480A" w:rsidRPr="000337C5" w:rsidRDefault="00DF4379" w:rsidP="000337C5">
      <w:pPr>
        <w:spacing w:line="480" w:lineRule="auto"/>
        <w:ind w:firstLine="720"/>
        <w:rPr>
          <w:rFonts w:ascii="Times New Roman" w:hAnsi="Times New Roman" w:cs="Times New Roman"/>
          <w:sz w:val="24"/>
          <w:szCs w:val="24"/>
        </w:rPr>
      </w:pPr>
      <w:r w:rsidRPr="000337C5">
        <w:rPr>
          <w:rFonts w:ascii="Times New Roman" w:hAnsi="Times New Roman" w:cs="Times New Roman"/>
          <w:sz w:val="24"/>
          <w:szCs w:val="24"/>
        </w:rPr>
        <w:t>The Software Development Life Cycle (SDLC) refers to a practice of the software industry to develop, design and test</w:t>
      </w:r>
      <w:r w:rsidR="002E2E50">
        <w:rPr>
          <w:rFonts w:ascii="Times New Roman" w:hAnsi="Times New Roman" w:cs="Times New Roman"/>
          <w:sz w:val="24"/>
          <w:szCs w:val="24"/>
        </w:rPr>
        <w:t>ing high</w:t>
      </w:r>
      <w:r w:rsidRPr="000337C5">
        <w:rPr>
          <w:rFonts w:ascii="Times New Roman" w:hAnsi="Times New Roman" w:cs="Times New Roman"/>
          <w:sz w:val="24"/>
          <w:szCs w:val="24"/>
        </w:rPr>
        <w:t xml:space="preserve">-quality software. </w:t>
      </w:r>
      <w:r w:rsidR="002E2E50">
        <w:rPr>
          <w:rFonts w:ascii="Times New Roman" w:hAnsi="Times New Roman" w:cs="Times New Roman"/>
          <w:sz w:val="24"/>
          <w:szCs w:val="24"/>
        </w:rPr>
        <w:t xml:space="preserve">Specifically, </w:t>
      </w:r>
      <w:r w:rsidRPr="000337C5">
        <w:rPr>
          <w:rFonts w:ascii="Times New Roman" w:hAnsi="Times New Roman" w:cs="Times New Roman"/>
          <w:sz w:val="24"/>
          <w:szCs w:val="24"/>
        </w:rPr>
        <w:t>SDLC mainly produces hi</w:t>
      </w:r>
      <w:r w:rsidR="002E2E50">
        <w:rPr>
          <w:rFonts w:ascii="Times New Roman" w:hAnsi="Times New Roman" w:cs="Times New Roman"/>
          <w:sz w:val="24"/>
          <w:szCs w:val="24"/>
        </w:rPr>
        <w:t>gh-quality software exceeding or meeting consumer needs reaching</w:t>
      </w:r>
      <w:r w:rsidRPr="000337C5">
        <w:rPr>
          <w:rFonts w:ascii="Times New Roman" w:hAnsi="Times New Roman" w:cs="Times New Roman"/>
          <w:sz w:val="24"/>
          <w:szCs w:val="24"/>
        </w:rPr>
        <w:t xml:space="preserve"> deadlines within cost and time estimates. </w:t>
      </w:r>
      <w:r w:rsidR="00595383" w:rsidRPr="000337C5">
        <w:rPr>
          <w:rFonts w:ascii="Times New Roman" w:hAnsi="Times New Roman" w:cs="Times New Roman"/>
          <w:sz w:val="24"/>
          <w:szCs w:val="24"/>
        </w:rPr>
        <w:t>On the other hand, s</w:t>
      </w:r>
      <w:r w:rsidRPr="000337C5">
        <w:rPr>
          <w:rFonts w:ascii="Times New Roman" w:hAnsi="Times New Roman" w:cs="Times New Roman"/>
          <w:sz w:val="24"/>
          <w:szCs w:val="24"/>
        </w:rPr>
        <w:t>crum is a platform that assists teams to work together through experience, reflecting on their wins and losses as well as self-organization t</w:t>
      </w:r>
      <w:r w:rsidRPr="000337C5">
        <w:rPr>
          <w:rFonts w:ascii="Times New Roman" w:hAnsi="Times New Roman" w:cs="Times New Roman"/>
          <w:sz w:val="24"/>
          <w:szCs w:val="24"/>
        </w:rPr>
        <w:t>o deliver continuous improvement. Also, scrum is a methodology while SDLC is a procedure used in project management areas to implement the process of SDLC, and that is the most significant difference</w:t>
      </w:r>
      <w:r w:rsidR="00623F79" w:rsidRPr="000337C5">
        <w:rPr>
          <w:rFonts w:ascii="Times New Roman" w:hAnsi="Times New Roman" w:cs="Times New Roman"/>
          <w:sz w:val="24"/>
          <w:szCs w:val="24"/>
        </w:rPr>
        <w:t xml:space="preserve"> (</w:t>
      </w:r>
      <w:r w:rsidR="00623F79" w:rsidRPr="000337C5">
        <w:rPr>
          <w:rFonts w:ascii="Times New Roman" w:hAnsi="Times New Roman" w:cs="Times New Roman"/>
          <w:color w:val="222222"/>
          <w:sz w:val="24"/>
          <w:szCs w:val="24"/>
          <w:shd w:val="clear" w:color="auto" w:fill="FFFFFF"/>
        </w:rPr>
        <w:t>Kneuper, 2017)</w:t>
      </w:r>
      <w:r w:rsidRPr="000337C5">
        <w:rPr>
          <w:rFonts w:ascii="Times New Roman" w:hAnsi="Times New Roman" w:cs="Times New Roman"/>
          <w:sz w:val="24"/>
          <w:szCs w:val="24"/>
        </w:rPr>
        <w:t>. The SDLC is similar to scrum because, i</w:t>
      </w:r>
      <w:r w:rsidRPr="000337C5">
        <w:rPr>
          <w:rFonts w:ascii="Times New Roman" w:hAnsi="Times New Roman" w:cs="Times New Roman"/>
          <w:sz w:val="24"/>
          <w:szCs w:val="24"/>
        </w:rPr>
        <w:t xml:space="preserve">n both methods, a module or iteration is not passed on before it is finished. MIS assists in strategic planning, operational control, management control, and transactional processes. It is significant in exciting clerical transaction processes.  </w:t>
      </w:r>
    </w:p>
    <w:p w14:paraId="78174E7A" w14:textId="05F58C2F" w:rsidR="00F63599" w:rsidRPr="000337C5" w:rsidRDefault="00DF4379" w:rsidP="000337C5">
      <w:pPr>
        <w:spacing w:line="480" w:lineRule="auto"/>
        <w:jc w:val="center"/>
        <w:rPr>
          <w:rFonts w:ascii="Times New Roman" w:hAnsi="Times New Roman" w:cs="Times New Roman"/>
          <w:sz w:val="24"/>
          <w:szCs w:val="24"/>
        </w:rPr>
      </w:pPr>
      <w:r w:rsidRPr="000337C5">
        <w:rPr>
          <w:rFonts w:ascii="Times New Roman" w:hAnsi="Times New Roman" w:cs="Times New Roman"/>
          <w:sz w:val="24"/>
          <w:szCs w:val="24"/>
        </w:rPr>
        <w:lastRenderedPageBreak/>
        <w:t>Reference</w:t>
      </w:r>
      <w:r w:rsidRPr="000337C5">
        <w:rPr>
          <w:rFonts w:ascii="Times New Roman" w:hAnsi="Times New Roman" w:cs="Times New Roman"/>
          <w:sz w:val="24"/>
          <w:szCs w:val="24"/>
        </w:rPr>
        <w:t>s</w:t>
      </w:r>
    </w:p>
    <w:p w14:paraId="1EF47382" w14:textId="77777777" w:rsidR="00623F79" w:rsidRPr="000337C5" w:rsidRDefault="00DF4379" w:rsidP="000337C5">
      <w:pPr>
        <w:spacing w:line="480" w:lineRule="auto"/>
        <w:ind w:left="720" w:hanging="720"/>
        <w:rPr>
          <w:rFonts w:ascii="Times New Roman" w:hAnsi="Times New Roman" w:cs="Times New Roman"/>
          <w:sz w:val="24"/>
          <w:szCs w:val="24"/>
        </w:rPr>
      </w:pPr>
      <w:r w:rsidRPr="000337C5">
        <w:rPr>
          <w:rFonts w:ascii="Times New Roman" w:hAnsi="Times New Roman" w:cs="Times New Roman"/>
          <w:color w:val="222222"/>
          <w:sz w:val="24"/>
          <w:szCs w:val="24"/>
          <w:shd w:val="clear" w:color="auto" w:fill="FFFFFF"/>
        </w:rPr>
        <w:t>E. Dobbs, M. (2014). Guidelines for applying Porter's five forces framework: a set of industry analysis templates. </w:t>
      </w:r>
      <w:r w:rsidRPr="000337C5">
        <w:rPr>
          <w:rFonts w:ascii="Times New Roman" w:hAnsi="Times New Roman" w:cs="Times New Roman"/>
          <w:i/>
          <w:iCs/>
          <w:color w:val="222222"/>
          <w:sz w:val="24"/>
          <w:szCs w:val="24"/>
          <w:shd w:val="clear" w:color="auto" w:fill="FFFFFF"/>
        </w:rPr>
        <w:t>Competitiveness Review</w:t>
      </w:r>
      <w:r w:rsidRPr="000337C5">
        <w:rPr>
          <w:rFonts w:ascii="Times New Roman" w:hAnsi="Times New Roman" w:cs="Times New Roman"/>
          <w:color w:val="222222"/>
          <w:sz w:val="24"/>
          <w:szCs w:val="24"/>
          <w:shd w:val="clear" w:color="auto" w:fill="FFFFFF"/>
        </w:rPr>
        <w:t>, </w:t>
      </w:r>
      <w:r w:rsidRPr="000337C5">
        <w:rPr>
          <w:rFonts w:ascii="Times New Roman" w:hAnsi="Times New Roman" w:cs="Times New Roman"/>
          <w:i/>
          <w:iCs/>
          <w:color w:val="222222"/>
          <w:sz w:val="24"/>
          <w:szCs w:val="24"/>
          <w:shd w:val="clear" w:color="auto" w:fill="FFFFFF"/>
        </w:rPr>
        <w:t>24</w:t>
      </w:r>
      <w:r w:rsidRPr="000337C5">
        <w:rPr>
          <w:rFonts w:ascii="Times New Roman" w:hAnsi="Times New Roman" w:cs="Times New Roman"/>
          <w:color w:val="222222"/>
          <w:sz w:val="24"/>
          <w:szCs w:val="24"/>
          <w:shd w:val="clear" w:color="auto" w:fill="FFFFFF"/>
        </w:rPr>
        <w:t>(1), 32-45.</w:t>
      </w:r>
    </w:p>
    <w:p w14:paraId="22FFFD7F" w14:textId="77777777" w:rsidR="00623F79" w:rsidRPr="000337C5" w:rsidRDefault="00DF4379" w:rsidP="000337C5">
      <w:pPr>
        <w:spacing w:line="480" w:lineRule="auto"/>
        <w:ind w:left="720" w:hanging="720"/>
        <w:rPr>
          <w:rFonts w:ascii="Times New Roman" w:hAnsi="Times New Roman" w:cs="Times New Roman"/>
          <w:sz w:val="24"/>
          <w:szCs w:val="24"/>
        </w:rPr>
      </w:pPr>
      <w:r w:rsidRPr="000337C5">
        <w:rPr>
          <w:rFonts w:ascii="Times New Roman" w:hAnsi="Times New Roman" w:cs="Times New Roman"/>
          <w:color w:val="222222"/>
          <w:sz w:val="24"/>
          <w:szCs w:val="24"/>
          <w:shd w:val="clear" w:color="auto" w:fill="FFFFFF"/>
        </w:rPr>
        <w:t>Kneuper, R. (2017). Sixty years of software development life cycle models. </w:t>
      </w:r>
      <w:r w:rsidRPr="000337C5">
        <w:rPr>
          <w:rFonts w:ascii="Times New Roman" w:hAnsi="Times New Roman" w:cs="Times New Roman"/>
          <w:i/>
          <w:iCs/>
          <w:color w:val="222222"/>
          <w:sz w:val="24"/>
          <w:szCs w:val="24"/>
          <w:shd w:val="clear" w:color="auto" w:fill="FFFFFF"/>
        </w:rPr>
        <w:t>IEEE Annals of the History</w:t>
      </w:r>
      <w:r w:rsidRPr="000337C5">
        <w:rPr>
          <w:rFonts w:ascii="Times New Roman" w:hAnsi="Times New Roman" w:cs="Times New Roman"/>
          <w:i/>
          <w:iCs/>
          <w:color w:val="222222"/>
          <w:sz w:val="24"/>
          <w:szCs w:val="24"/>
          <w:shd w:val="clear" w:color="auto" w:fill="FFFFFF"/>
        </w:rPr>
        <w:t xml:space="preserve"> of Computing</w:t>
      </w:r>
      <w:r w:rsidRPr="000337C5">
        <w:rPr>
          <w:rFonts w:ascii="Times New Roman" w:hAnsi="Times New Roman" w:cs="Times New Roman"/>
          <w:color w:val="222222"/>
          <w:sz w:val="24"/>
          <w:szCs w:val="24"/>
          <w:shd w:val="clear" w:color="auto" w:fill="FFFFFF"/>
        </w:rPr>
        <w:t>, </w:t>
      </w:r>
      <w:r w:rsidRPr="000337C5">
        <w:rPr>
          <w:rFonts w:ascii="Times New Roman" w:hAnsi="Times New Roman" w:cs="Times New Roman"/>
          <w:i/>
          <w:iCs/>
          <w:color w:val="222222"/>
          <w:sz w:val="24"/>
          <w:szCs w:val="24"/>
          <w:shd w:val="clear" w:color="auto" w:fill="FFFFFF"/>
        </w:rPr>
        <w:t>39</w:t>
      </w:r>
      <w:r w:rsidRPr="000337C5">
        <w:rPr>
          <w:rFonts w:ascii="Times New Roman" w:hAnsi="Times New Roman" w:cs="Times New Roman"/>
          <w:color w:val="222222"/>
          <w:sz w:val="24"/>
          <w:szCs w:val="24"/>
          <w:shd w:val="clear" w:color="auto" w:fill="FFFFFF"/>
        </w:rPr>
        <w:t>(3), 41-54.</w:t>
      </w:r>
    </w:p>
    <w:p w14:paraId="51ACBE9D" w14:textId="77777777" w:rsidR="00623F79" w:rsidRPr="000337C5" w:rsidRDefault="00DF4379" w:rsidP="000337C5">
      <w:pPr>
        <w:spacing w:line="480" w:lineRule="auto"/>
        <w:ind w:left="720" w:hanging="720"/>
        <w:rPr>
          <w:rFonts w:ascii="Times New Roman" w:hAnsi="Times New Roman" w:cs="Times New Roman"/>
          <w:color w:val="222222"/>
          <w:sz w:val="24"/>
          <w:szCs w:val="24"/>
          <w:shd w:val="clear" w:color="auto" w:fill="FFFFFF"/>
        </w:rPr>
      </w:pPr>
      <w:r w:rsidRPr="000337C5">
        <w:rPr>
          <w:rFonts w:ascii="Times New Roman" w:hAnsi="Times New Roman" w:cs="Times New Roman"/>
          <w:color w:val="222222"/>
          <w:sz w:val="24"/>
          <w:szCs w:val="24"/>
          <w:shd w:val="clear" w:color="auto" w:fill="FFFFFF"/>
        </w:rPr>
        <w:t>Pearlson, K. E., &amp; Saunders, C. S. (2019). </w:t>
      </w:r>
      <w:r w:rsidRPr="000337C5">
        <w:rPr>
          <w:rFonts w:ascii="Times New Roman" w:hAnsi="Times New Roman" w:cs="Times New Roman"/>
          <w:i/>
          <w:iCs/>
          <w:color w:val="222222"/>
          <w:sz w:val="24"/>
          <w:szCs w:val="24"/>
          <w:shd w:val="clear" w:color="auto" w:fill="FFFFFF"/>
        </w:rPr>
        <w:t>Managing and using information systems: A strategic approach</w:t>
      </w:r>
      <w:r w:rsidRPr="000337C5">
        <w:rPr>
          <w:rFonts w:ascii="Times New Roman" w:hAnsi="Times New Roman" w:cs="Times New Roman"/>
          <w:color w:val="222222"/>
          <w:sz w:val="24"/>
          <w:szCs w:val="24"/>
          <w:shd w:val="clear" w:color="auto" w:fill="FFFFFF"/>
        </w:rPr>
        <w:t>. John Wiley &amp; Sons.</w:t>
      </w:r>
    </w:p>
    <w:p w14:paraId="6B195FD4" w14:textId="77777777" w:rsidR="00623F79" w:rsidRPr="000337C5" w:rsidRDefault="00DF4379" w:rsidP="000337C5">
      <w:pPr>
        <w:spacing w:line="480" w:lineRule="auto"/>
        <w:ind w:left="720" w:hanging="720"/>
        <w:rPr>
          <w:rFonts w:ascii="Times New Roman" w:hAnsi="Times New Roman" w:cs="Times New Roman"/>
          <w:sz w:val="24"/>
          <w:szCs w:val="24"/>
        </w:rPr>
      </w:pPr>
      <w:r w:rsidRPr="000337C5">
        <w:rPr>
          <w:rFonts w:ascii="Times New Roman" w:hAnsi="Times New Roman" w:cs="Times New Roman"/>
          <w:color w:val="222222"/>
          <w:sz w:val="24"/>
          <w:szCs w:val="24"/>
          <w:shd w:val="clear" w:color="auto" w:fill="FFFFFF"/>
        </w:rPr>
        <w:t>Rae, K., Sands, J., &amp; Subramaniam, N. (2017). Associations among the five components within COSO intern</w:t>
      </w:r>
      <w:r w:rsidRPr="000337C5">
        <w:rPr>
          <w:rFonts w:ascii="Times New Roman" w:hAnsi="Times New Roman" w:cs="Times New Roman"/>
          <w:color w:val="222222"/>
          <w:sz w:val="24"/>
          <w:szCs w:val="24"/>
          <w:shd w:val="clear" w:color="auto" w:fill="FFFFFF"/>
        </w:rPr>
        <w:t>al control-integrated framework as the underpinning of quality corporate governance. </w:t>
      </w:r>
      <w:r w:rsidRPr="000337C5">
        <w:rPr>
          <w:rFonts w:ascii="Times New Roman" w:hAnsi="Times New Roman" w:cs="Times New Roman"/>
          <w:i/>
          <w:iCs/>
          <w:color w:val="222222"/>
          <w:sz w:val="24"/>
          <w:szCs w:val="24"/>
          <w:shd w:val="clear" w:color="auto" w:fill="FFFFFF"/>
        </w:rPr>
        <w:t>Australasian Accounting, Business and Finance Journal</w:t>
      </w:r>
      <w:r w:rsidRPr="000337C5">
        <w:rPr>
          <w:rFonts w:ascii="Times New Roman" w:hAnsi="Times New Roman" w:cs="Times New Roman"/>
          <w:color w:val="222222"/>
          <w:sz w:val="24"/>
          <w:szCs w:val="24"/>
          <w:shd w:val="clear" w:color="auto" w:fill="FFFFFF"/>
        </w:rPr>
        <w:t>, </w:t>
      </w:r>
      <w:r w:rsidRPr="000337C5">
        <w:rPr>
          <w:rFonts w:ascii="Times New Roman" w:hAnsi="Times New Roman" w:cs="Times New Roman"/>
          <w:i/>
          <w:iCs/>
          <w:color w:val="222222"/>
          <w:sz w:val="24"/>
          <w:szCs w:val="24"/>
          <w:shd w:val="clear" w:color="auto" w:fill="FFFFFF"/>
        </w:rPr>
        <w:t>11</w:t>
      </w:r>
      <w:r w:rsidRPr="000337C5">
        <w:rPr>
          <w:rFonts w:ascii="Times New Roman" w:hAnsi="Times New Roman" w:cs="Times New Roman"/>
          <w:color w:val="222222"/>
          <w:sz w:val="24"/>
          <w:szCs w:val="24"/>
          <w:shd w:val="clear" w:color="auto" w:fill="FFFFFF"/>
        </w:rPr>
        <w:t>(1), 28-54.</w:t>
      </w:r>
    </w:p>
    <w:p w14:paraId="477E3D34" w14:textId="77777777" w:rsidR="00623F79" w:rsidRPr="000337C5" w:rsidRDefault="00DF4379" w:rsidP="000337C5">
      <w:pPr>
        <w:spacing w:line="480" w:lineRule="auto"/>
        <w:ind w:left="720" w:hanging="720"/>
        <w:rPr>
          <w:rFonts w:ascii="Times New Roman" w:hAnsi="Times New Roman" w:cs="Times New Roman"/>
          <w:sz w:val="24"/>
          <w:szCs w:val="24"/>
        </w:rPr>
      </w:pPr>
      <w:r w:rsidRPr="000337C5">
        <w:rPr>
          <w:rFonts w:ascii="Times New Roman" w:hAnsi="Times New Roman" w:cs="Times New Roman"/>
          <w:color w:val="222222"/>
          <w:sz w:val="24"/>
          <w:szCs w:val="24"/>
          <w:shd w:val="clear" w:color="auto" w:fill="FFFFFF"/>
        </w:rPr>
        <w:t>Rainer, R. K., Cegielski, C. G., Splettstoesser-Hogeterp, I., &amp; Sanchez-Rodriguez, C. (2013). </w:t>
      </w:r>
      <w:r w:rsidRPr="000337C5">
        <w:rPr>
          <w:rFonts w:ascii="Times New Roman" w:hAnsi="Times New Roman" w:cs="Times New Roman"/>
          <w:i/>
          <w:iCs/>
          <w:color w:val="222222"/>
          <w:sz w:val="24"/>
          <w:szCs w:val="24"/>
          <w:shd w:val="clear" w:color="auto" w:fill="FFFFFF"/>
        </w:rPr>
        <w:t>Introduc</w:t>
      </w:r>
      <w:r w:rsidRPr="000337C5">
        <w:rPr>
          <w:rFonts w:ascii="Times New Roman" w:hAnsi="Times New Roman" w:cs="Times New Roman"/>
          <w:i/>
          <w:iCs/>
          <w:color w:val="222222"/>
          <w:sz w:val="24"/>
          <w:szCs w:val="24"/>
          <w:shd w:val="clear" w:color="auto" w:fill="FFFFFF"/>
        </w:rPr>
        <w:t>tion to information systems: Supporting and transforming business</w:t>
      </w:r>
      <w:r w:rsidRPr="000337C5">
        <w:rPr>
          <w:rFonts w:ascii="Times New Roman" w:hAnsi="Times New Roman" w:cs="Times New Roman"/>
          <w:color w:val="222222"/>
          <w:sz w:val="24"/>
          <w:szCs w:val="24"/>
          <w:shd w:val="clear" w:color="auto" w:fill="FFFFFF"/>
        </w:rPr>
        <w:t>. John Wiley &amp; Sons.</w:t>
      </w:r>
    </w:p>
    <w:p w14:paraId="50FED107" w14:textId="77777777" w:rsidR="00623F79" w:rsidRPr="000337C5" w:rsidRDefault="00DF4379" w:rsidP="000337C5">
      <w:pPr>
        <w:spacing w:line="480" w:lineRule="auto"/>
        <w:ind w:left="720" w:hanging="720"/>
        <w:rPr>
          <w:rFonts w:ascii="Times New Roman" w:hAnsi="Times New Roman" w:cs="Times New Roman"/>
          <w:sz w:val="24"/>
          <w:szCs w:val="24"/>
        </w:rPr>
      </w:pPr>
      <w:r w:rsidRPr="000337C5">
        <w:rPr>
          <w:rFonts w:ascii="Times New Roman" w:hAnsi="Times New Roman" w:cs="Times New Roman"/>
          <w:color w:val="222222"/>
          <w:sz w:val="24"/>
          <w:szCs w:val="24"/>
          <w:shd w:val="clear" w:color="auto" w:fill="FFFFFF"/>
        </w:rPr>
        <w:t>Stallings, W., Brown, L., Bauer, M. D., &amp; Bhattacharjee, A. K. (2012). </w:t>
      </w:r>
      <w:r w:rsidRPr="000337C5">
        <w:rPr>
          <w:rFonts w:ascii="Times New Roman" w:hAnsi="Times New Roman" w:cs="Times New Roman"/>
          <w:i/>
          <w:iCs/>
          <w:color w:val="222222"/>
          <w:sz w:val="24"/>
          <w:szCs w:val="24"/>
          <w:shd w:val="clear" w:color="auto" w:fill="FFFFFF"/>
        </w:rPr>
        <w:t>Computer security: principles and practice</w:t>
      </w:r>
      <w:r w:rsidRPr="000337C5">
        <w:rPr>
          <w:rFonts w:ascii="Times New Roman" w:hAnsi="Times New Roman" w:cs="Times New Roman"/>
          <w:color w:val="222222"/>
          <w:sz w:val="24"/>
          <w:szCs w:val="24"/>
          <w:shd w:val="clear" w:color="auto" w:fill="FFFFFF"/>
        </w:rPr>
        <w:t> (pp. 978-0). Upper Saddle River, NJ, USA: Pearson Educat</w:t>
      </w:r>
      <w:r w:rsidRPr="000337C5">
        <w:rPr>
          <w:rFonts w:ascii="Times New Roman" w:hAnsi="Times New Roman" w:cs="Times New Roman"/>
          <w:color w:val="222222"/>
          <w:sz w:val="24"/>
          <w:szCs w:val="24"/>
          <w:shd w:val="clear" w:color="auto" w:fill="FFFFFF"/>
        </w:rPr>
        <w:t>ion.</w:t>
      </w:r>
    </w:p>
    <w:p w14:paraId="3B14D68F" w14:textId="1FA2675D" w:rsidR="00730267" w:rsidRPr="000337C5" w:rsidRDefault="00730267" w:rsidP="000337C5">
      <w:pPr>
        <w:spacing w:line="480" w:lineRule="auto"/>
        <w:ind w:left="720" w:hanging="720"/>
        <w:rPr>
          <w:rFonts w:ascii="Times New Roman" w:hAnsi="Times New Roman" w:cs="Times New Roman"/>
          <w:color w:val="222222"/>
          <w:sz w:val="24"/>
          <w:szCs w:val="24"/>
          <w:shd w:val="clear" w:color="auto" w:fill="FFFFFF"/>
        </w:rPr>
      </w:pPr>
    </w:p>
    <w:sectPr w:rsidR="00730267" w:rsidRPr="000337C5" w:rsidSect="008F515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AECBA60" w14:textId="77777777" w:rsidR="00DF4379" w:rsidRDefault="00DF4379">
      <w:pPr>
        <w:spacing w:after="0" w:line="240" w:lineRule="auto"/>
      </w:pPr>
      <w:r>
        <w:separator/>
      </w:r>
    </w:p>
  </w:endnote>
  <w:endnote w:type="continuationSeparator" w:id="0">
    <w:p w14:paraId="3E3EF2FD" w14:textId="77777777" w:rsidR="00DF4379" w:rsidRDefault="00DF43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C8C1DB1" w14:textId="77777777" w:rsidR="00DF4379" w:rsidRDefault="00DF4379">
      <w:pPr>
        <w:spacing w:after="0" w:line="240" w:lineRule="auto"/>
      </w:pPr>
      <w:r>
        <w:separator/>
      </w:r>
    </w:p>
  </w:footnote>
  <w:footnote w:type="continuationSeparator" w:id="0">
    <w:p w14:paraId="01C37C75" w14:textId="77777777" w:rsidR="00DF4379" w:rsidRDefault="00DF437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2DA2D3" w14:textId="7772F847" w:rsidR="008F5152" w:rsidRPr="008F5152" w:rsidRDefault="00AD566B">
    <w:pPr>
      <w:pStyle w:val="Header"/>
      <w:rPr>
        <w:rFonts w:ascii="Times New Roman" w:hAnsi="Times New Roman" w:cs="Times New Roman"/>
        <w:sz w:val="24"/>
        <w:szCs w:val="24"/>
      </w:rPr>
    </w:pPr>
    <w:r>
      <w:rPr>
        <w:rFonts w:ascii="Times New Roman" w:hAnsi="Times New Roman" w:cs="Times New Roman"/>
        <w:sz w:val="24"/>
        <w:szCs w:val="24"/>
      </w:rPr>
      <w:t>FINAL ASSIGNMENT</w:t>
    </w:r>
    <w:r w:rsidR="00DF4379">
      <w:rPr>
        <w:rFonts w:ascii="Times New Roman" w:hAnsi="Times New Roman" w:cs="Times New Roman"/>
        <w:sz w:val="24"/>
        <w:szCs w:val="24"/>
      </w:rPr>
      <w:tab/>
    </w:r>
    <w:r w:rsidR="00DF4379">
      <w:rPr>
        <w:rFonts w:ascii="Times New Roman" w:hAnsi="Times New Roman" w:cs="Times New Roman"/>
        <w:sz w:val="24"/>
        <w:szCs w:val="24"/>
      </w:rPr>
      <w:tab/>
    </w:r>
    <w:r w:rsidR="00DF4379" w:rsidRPr="008F5152">
      <w:rPr>
        <w:rFonts w:ascii="Times New Roman" w:hAnsi="Times New Roman" w:cs="Times New Roman"/>
        <w:sz w:val="24"/>
        <w:szCs w:val="24"/>
      </w:rPr>
      <w:fldChar w:fldCharType="begin"/>
    </w:r>
    <w:r w:rsidR="00DF4379" w:rsidRPr="008F5152">
      <w:rPr>
        <w:rFonts w:ascii="Times New Roman" w:hAnsi="Times New Roman" w:cs="Times New Roman"/>
        <w:sz w:val="24"/>
        <w:szCs w:val="24"/>
      </w:rPr>
      <w:instrText xml:space="preserve"> PAGE   \* MERGEFORMAT </w:instrText>
    </w:r>
    <w:r w:rsidR="00DF4379" w:rsidRPr="008F5152">
      <w:rPr>
        <w:rFonts w:ascii="Times New Roman" w:hAnsi="Times New Roman" w:cs="Times New Roman"/>
        <w:sz w:val="24"/>
        <w:szCs w:val="24"/>
      </w:rPr>
      <w:fldChar w:fldCharType="separate"/>
    </w:r>
    <w:r w:rsidR="00C465EF">
      <w:rPr>
        <w:rFonts w:ascii="Times New Roman" w:hAnsi="Times New Roman" w:cs="Times New Roman"/>
        <w:noProof/>
        <w:sz w:val="24"/>
        <w:szCs w:val="24"/>
      </w:rPr>
      <w:t>3</w:t>
    </w:r>
    <w:r w:rsidR="00DF4379" w:rsidRPr="008F5152">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DD51D0" w14:textId="76614FC7" w:rsidR="008F5152" w:rsidRPr="008F5152" w:rsidRDefault="00DF4379">
    <w:pPr>
      <w:pStyle w:val="Header"/>
      <w:rPr>
        <w:rFonts w:ascii="Times New Roman" w:hAnsi="Times New Roman" w:cs="Times New Roman"/>
        <w:sz w:val="24"/>
        <w:szCs w:val="24"/>
      </w:rPr>
    </w:pPr>
    <w:r w:rsidRPr="008F5152">
      <w:rPr>
        <w:rFonts w:ascii="Times New Roman" w:hAnsi="Times New Roman" w:cs="Times New Roman"/>
        <w:sz w:val="24"/>
        <w:szCs w:val="24"/>
      </w:rPr>
      <w:t xml:space="preserve">Running head: </w:t>
    </w:r>
    <w:r w:rsidR="00AD566B">
      <w:rPr>
        <w:rFonts w:ascii="Times New Roman" w:hAnsi="Times New Roman" w:cs="Times New Roman"/>
        <w:sz w:val="24"/>
        <w:szCs w:val="24"/>
      </w:rPr>
      <w:t>FINAL ASSIGNMENT</w:t>
    </w:r>
    <w:r>
      <w:rPr>
        <w:rFonts w:ascii="Times New Roman" w:hAnsi="Times New Roman" w:cs="Times New Roman"/>
        <w:sz w:val="24"/>
        <w:szCs w:val="24"/>
      </w:rPr>
      <w:tab/>
    </w:r>
    <w:r w:rsidR="00A2109E">
      <w:rPr>
        <w:rFonts w:ascii="Times New Roman" w:hAnsi="Times New Roman" w:cs="Times New Roman"/>
        <w:sz w:val="24"/>
        <w:szCs w:val="24"/>
      </w:rPr>
      <w:tab/>
    </w:r>
    <w:r w:rsidRPr="008F5152">
      <w:rPr>
        <w:rFonts w:ascii="Times New Roman" w:hAnsi="Times New Roman" w:cs="Times New Roman"/>
        <w:sz w:val="24"/>
        <w:szCs w:val="24"/>
      </w:rPr>
      <w:fldChar w:fldCharType="begin"/>
    </w:r>
    <w:r w:rsidRPr="008F5152">
      <w:rPr>
        <w:rFonts w:ascii="Times New Roman" w:hAnsi="Times New Roman" w:cs="Times New Roman"/>
        <w:sz w:val="24"/>
        <w:szCs w:val="24"/>
      </w:rPr>
      <w:instrText xml:space="preserve"> PAGE   \* MERGEFORMAT </w:instrText>
    </w:r>
    <w:r w:rsidRPr="008F5152">
      <w:rPr>
        <w:rFonts w:ascii="Times New Roman" w:hAnsi="Times New Roman" w:cs="Times New Roman"/>
        <w:sz w:val="24"/>
        <w:szCs w:val="24"/>
      </w:rPr>
      <w:fldChar w:fldCharType="separate"/>
    </w:r>
    <w:r w:rsidR="00AD566B">
      <w:rPr>
        <w:rFonts w:ascii="Times New Roman" w:hAnsi="Times New Roman" w:cs="Times New Roman"/>
        <w:noProof/>
        <w:sz w:val="24"/>
        <w:szCs w:val="24"/>
      </w:rPr>
      <w:t>1</w:t>
    </w:r>
    <w:r w:rsidRPr="008F5152">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2B67"/>
    <w:rsid w:val="000106D8"/>
    <w:rsid w:val="000337C5"/>
    <w:rsid w:val="0011414B"/>
    <w:rsid w:val="0021480A"/>
    <w:rsid w:val="00232B67"/>
    <w:rsid w:val="00263418"/>
    <w:rsid w:val="002B2B66"/>
    <w:rsid w:val="002C0390"/>
    <w:rsid w:val="002C6FB1"/>
    <w:rsid w:val="002E2E50"/>
    <w:rsid w:val="003309D8"/>
    <w:rsid w:val="00335913"/>
    <w:rsid w:val="004C7908"/>
    <w:rsid w:val="004D3982"/>
    <w:rsid w:val="00506B1F"/>
    <w:rsid w:val="0051340E"/>
    <w:rsid w:val="00595383"/>
    <w:rsid w:val="005B396A"/>
    <w:rsid w:val="00623F79"/>
    <w:rsid w:val="00680599"/>
    <w:rsid w:val="006A0ED3"/>
    <w:rsid w:val="006D5C2F"/>
    <w:rsid w:val="00730267"/>
    <w:rsid w:val="00767D3C"/>
    <w:rsid w:val="00784753"/>
    <w:rsid w:val="007F4F0A"/>
    <w:rsid w:val="008516DF"/>
    <w:rsid w:val="00873026"/>
    <w:rsid w:val="008F5152"/>
    <w:rsid w:val="009D1082"/>
    <w:rsid w:val="00A1377D"/>
    <w:rsid w:val="00A2109E"/>
    <w:rsid w:val="00AD566B"/>
    <w:rsid w:val="00B66E0B"/>
    <w:rsid w:val="00B80D84"/>
    <w:rsid w:val="00BE7A89"/>
    <w:rsid w:val="00C465EF"/>
    <w:rsid w:val="00CC0F11"/>
    <w:rsid w:val="00CC5C24"/>
    <w:rsid w:val="00D01C11"/>
    <w:rsid w:val="00DF4379"/>
    <w:rsid w:val="00E258DC"/>
    <w:rsid w:val="00F40ABE"/>
    <w:rsid w:val="00F63599"/>
    <w:rsid w:val="00F66107"/>
    <w:rsid w:val="00FA64D9"/>
    <w:rsid w:val="00FD6E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51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5152"/>
  </w:style>
  <w:style w:type="paragraph" w:styleId="Footer">
    <w:name w:val="footer"/>
    <w:basedOn w:val="Normal"/>
    <w:link w:val="FooterChar"/>
    <w:uiPriority w:val="99"/>
    <w:unhideWhenUsed/>
    <w:rsid w:val="008F51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5152"/>
  </w:style>
  <w:style w:type="character" w:styleId="Hyperlink">
    <w:name w:val="Hyperlink"/>
    <w:basedOn w:val="DefaultParagraphFont"/>
    <w:uiPriority w:val="99"/>
    <w:unhideWhenUsed/>
    <w:rsid w:val="004C7908"/>
    <w:rPr>
      <w:color w:val="0563C1" w:themeColor="hyperlink"/>
      <w:u w:val="single"/>
    </w:rPr>
  </w:style>
  <w:style w:type="character" w:customStyle="1" w:styleId="UnresolvedMention1">
    <w:name w:val="Unresolved Mention1"/>
    <w:basedOn w:val="DefaultParagraphFont"/>
    <w:uiPriority w:val="99"/>
    <w:semiHidden/>
    <w:unhideWhenUsed/>
    <w:rsid w:val="004C7908"/>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51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5152"/>
  </w:style>
  <w:style w:type="paragraph" w:styleId="Footer">
    <w:name w:val="footer"/>
    <w:basedOn w:val="Normal"/>
    <w:link w:val="FooterChar"/>
    <w:uiPriority w:val="99"/>
    <w:unhideWhenUsed/>
    <w:rsid w:val="008F51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5152"/>
  </w:style>
  <w:style w:type="character" w:styleId="Hyperlink">
    <w:name w:val="Hyperlink"/>
    <w:basedOn w:val="DefaultParagraphFont"/>
    <w:uiPriority w:val="99"/>
    <w:unhideWhenUsed/>
    <w:rsid w:val="004C7908"/>
    <w:rPr>
      <w:color w:val="0563C1" w:themeColor="hyperlink"/>
      <w:u w:val="single"/>
    </w:rPr>
  </w:style>
  <w:style w:type="character" w:customStyle="1" w:styleId="UnresolvedMention1">
    <w:name w:val="Unresolved Mention1"/>
    <w:basedOn w:val="DefaultParagraphFont"/>
    <w:uiPriority w:val="99"/>
    <w:semiHidden/>
    <w:unhideWhenUsed/>
    <w:rsid w:val="004C79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391</TotalTime>
  <Pages>6</Pages>
  <Words>1283</Words>
  <Characters>7317</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User</cp:lastModifiedBy>
  <cp:revision>19</cp:revision>
  <dcterms:created xsi:type="dcterms:W3CDTF">2019-11-23T15:10:00Z</dcterms:created>
  <dcterms:modified xsi:type="dcterms:W3CDTF">2019-11-23T22:39:00Z</dcterms:modified>
</cp:coreProperties>
</file>